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88" w:rsidRDefault="00791265">
      <w:hyperlink r:id="rId4" w:history="1">
        <w:r w:rsidRPr="00A8268A">
          <w:rPr>
            <w:rStyle w:val="Hipercze"/>
          </w:rPr>
          <w:t>https://suprabrokers.pl/postepowania-dla-sektora-przemyslu-i-uslug/175-2021-kozienice-usluga-ubezpieczenia-kozienickiej-gospodarki-komunalnej-sp-z-o-o/</w:t>
        </w:r>
      </w:hyperlink>
    </w:p>
    <w:p w:rsidR="00791265" w:rsidRDefault="00791265">
      <w:bookmarkStart w:id="0" w:name="_GoBack"/>
      <w:bookmarkEnd w:id="0"/>
    </w:p>
    <w:sectPr w:rsidR="0079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65"/>
    <w:rsid w:val="005F416B"/>
    <w:rsid w:val="00653422"/>
    <w:rsid w:val="006F2027"/>
    <w:rsid w:val="00791265"/>
    <w:rsid w:val="00891A6C"/>
    <w:rsid w:val="008B4E88"/>
    <w:rsid w:val="008D60A5"/>
    <w:rsid w:val="00C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48420-6610-4704-A564-1EA16D4E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1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rabrokers.pl/postepowania-dla-sektora-przemyslu-i-uslug/175-2021-kozienice-usluga-ubezpieczenia-kozienickiej-gospodarki-komunalnej-sp-z-o-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1</cp:revision>
  <dcterms:created xsi:type="dcterms:W3CDTF">2021-10-26T06:27:00Z</dcterms:created>
  <dcterms:modified xsi:type="dcterms:W3CDTF">2021-10-26T06:27:00Z</dcterms:modified>
</cp:coreProperties>
</file>