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49321" w14:textId="5986A12A" w:rsidR="00FE0534" w:rsidRPr="00B11BB2" w:rsidRDefault="00FE0534" w:rsidP="00B77B65">
      <w:pPr>
        <w:ind w:left="-284" w:firstLine="0"/>
        <w:jc w:val="right"/>
        <w:rPr>
          <w:sz w:val="22"/>
          <w:szCs w:val="22"/>
        </w:rPr>
      </w:pPr>
      <w:r w:rsidRPr="00B11BB2">
        <w:rPr>
          <w:sz w:val="22"/>
          <w:szCs w:val="22"/>
        </w:rPr>
        <w:t>Załącznik</w:t>
      </w:r>
      <w:r w:rsidR="00B77B65">
        <w:rPr>
          <w:sz w:val="22"/>
          <w:szCs w:val="22"/>
        </w:rPr>
        <w:t xml:space="preserve"> nr 1</w:t>
      </w:r>
    </w:p>
    <w:p w14:paraId="4110E6A6" w14:textId="3A20CD98" w:rsidR="00E860F5" w:rsidRDefault="00E860F5" w:rsidP="00B11BB2">
      <w:pPr>
        <w:ind w:firstLine="0"/>
      </w:pPr>
    </w:p>
    <w:p w14:paraId="406D4B37" w14:textId="77777777" w:rsidR="00FE2B18" w:rsidRPr="0021097D" w:rsidRDefault="00FE2B18" w:rsidP="00B11BB2">
      <w:pPr>
        <w:ind w:firstLine="0"/>
      </w:pPr>
    </w:p>
    <w:p w14:paraId="3BEB5FD0" w14:textId="77777777" w:rsidR="004C2FB3" w:rsidRPr="0021097D" w:rsidRDefault="004C2FB3" w:rsidP="004C2FB3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1097D">
        <w:rPr>
          <w:b/>
          <w:sz w:val="28"/>
          <w:szCs w:val="28"/>
        </w:rPr>
        <w:t>1.    Wymagania:</w:t>
      </w:r>
    </w:p>
    <w:p w14:paraId="4FC77871" w14:textId="77777777" w:rsidR="004C2FB3" w:rsidRPr="00FE0534" w:rsidRDefault="004C2FB3" w:rsidP="00FE053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097D">
        <w:rPr>
          <w:rFonts w:ascii="Times New Roman" w:hAnsi="Times New Roman"/>
          <w:b/>
          <w:sz w:val="24"/>
          <w:szCs w:val="24"/>
        </w:rPr>
        <w:t>Dotyczące wodomierzy:  DN15, DN20 R≥160 H</w:t>
      </w:r>
      <w:r w:rsidR="00EE5AFF">
        <w:rPr>
          <w:rFonts w:ascii="Times New Roman" w:hAnsi="Times New Roman"/>
          <w:b/>
          <w:sz w:val="24"/>
          <w:szCs w:val="24"/>
        </w:rPr>
        <w:t xml:space="preserve"> i </w:t>
      </w:r>
      <w:r w:rsidR="00EE5AFF" w:rsidRPr="0021097D">
        <w:rPr>
          <w:rFonts w:ascii="Times New Roman" w:hAnsi="Times New Roman"/>
          <w:b/>
          <w:sz w:val="24"/>
          <w:szCs w:val="24"/>
        </w:rPr>
        <w:t>R≥1</w:t>
      </w:r>
      <w:r w:rsidR="00EE5AFF">
        <w:rPr>
          <w:rFonts w:ascii="Times New Roman" w:hAnsi="Times New Roman"/>
          <w:b/>
          <w:sz w:val="24"/>
          <w:szCs w:val="24"/>
        </w:rPr>
        <w:t>00 V</w:t>
      </w:r>
    </w:p>
    <w:p w14:paraId="326464A3" w14:textId="77777777" w:rsidR="004C2FB3" w:rsidRPr="0021097D" w:rsidRDefault="004C2FB3" w:rsidP="004C2FB3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50759608" w14:textId="77777777" w:rsidR="004C2FB3" w:rsidRPr="0021097D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Wodomierze fabrycznie nowe z cechą legalizacyjną w roku dostawy,</w:t>
      </w:r>
    </w:p>
    <w:p w14:paraId="4A09A26C" w14:textId="77777777" w:rsidR="004C2FB3" w:rsidRPr="0021097D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Oznaczenia naniesione trwale techniką laserową na osłonie liczydła: nr seryjny wodomierza, przepływ Q</w:t>
      </w:r>
      <w:r w:rsidRPr="0021097D">
        <w:rPr>
          <w:rFonts w:ascii="Times New Roman" w:hAnsi="Times New Roman"/>
          <w:sz w:val="24"/>
          <w:szCs w:val="24"/>
          <w:vertAlign w:val="subscript"/>
        </w:rPr>
        <w:t>3</w:t>
      </w:r>
      <w:r w:rsidRPr="0021097D">
        <w:rPr>
          <w:rFonts w:ascii="Times New Roman" w:hAnsi="Times New Roman"/>
          <w:sz w:val="24"/>
          <w:szCs w:val="24"/>
        </w:rPr>
        <w:t>, parametr „R”, parametr U0D0,</w:t>
      </w:r>
    </w:p>
    <w:p w14:paraId="6EA8EA30" w14:textId="77777777" w:rsidR="004C2FB3" w:rsidRPr="0021097D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Osłona liczydła musi być jednocześnie plombą wodomierza (nie dopuszcza się plomb linkowych i/lub ołowianych),</w:t>
      </w:r>
    </w:p>
    <w:p w14:paraId="612D3549" w14:textId="77777777" w:rsidR="004C2FB3" w:rsidRPr="0021097D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Wodomierze jednostrumieniowe suchobieżne</w:t>
      </w:r>
    </w:p>
    <w:p w14:paraId="1E62297B" w14:textId="77777777" w:rsidR="004C2FB3" w:rsidRPr="0021097D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Klasa metrologiczna: minimum R≥160-H i R≥100-V  zgodnie z PN-EN 14154,</w:t>
      </w:r>
    </w:p>
    <w:p w14:paraId="36DE261B" w14:textId="77777777" w:rsidR="004C2FB3" w:rsidRPr="0021097D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Korpus wodomierza wykonany z mosiądzu,</w:t>
      </w:r>
    </w:p>
    <w:p w14:paraId="0368AC29" w14:textId="77777777" w:rsidR="004C2FB3" w:rsidRPr="0021097D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b/>
          <w:sz w:val="24"/>
          <w:szCs w:val="24"/>
        </w:rPr>
        <w:t>Liczydło wodomierza hermetyczne IP68,</w:t>
      </w:r>
      <w:r w:rsidRPr="0021097D">
        <w:rPr>
          <w:rFonts w:ascii="Times New Roman" w:hAnsi="Times New Roman"/>
          <w:sz w:val="24"/>
          <w:szCs w:val="24"/>
        </w:rPr>
        <w:t xml:space="preserve"> ośmiobębenkowe z dokładnością odczytu 1 litr,</w:t>
      </w:r>
    </w:p>
    <w:p w14:paraId="61A145E8" w14:textId="77777777" w:rsidR="004C2FB3" w:rsidRPr="0021097D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Zabezpieczony przed działaniem zewnętrznego pola magnetycznego (minimum czteropolowe sprzęgło magnetyczne, pierścień antymagnetyczny),</w:t>
      </w:r>
    </w:p>
    <w:p w14:paraId="0303CB26" w14:textId="77777777" w:rsidR="004C2FB3" w:rsidRPr="0021097D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Dwustronne łożyskowanie wirnika na kamieniach technicznych w przypadku wodomierza jednostrumieniowego,</w:t>
      </w:r>
    </w:p>
    <w:p w14:paraId="43951991" w14:textId="77777777" w:rsidR="004C2FB3" w:rsidRPr="0021097D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Brak opaski wykonanej z tworzywa sztucznego łączącej korpus wodomierza z liczydłem,</w:t>
      </w:r>
    </w:p>
    <w:p w14:paraId="4A02A253" w14:textId="77777777" w:rsidR="004C2FB3" w:rsidRPr="0021097D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Możliwość wyposażenia wodomierza w moduł radiowy w trakcie eksploatacji wodomierza bez zrywania cech legalizacyjnych,</w:t>
      </w:r>
    </w:p>
    <w:p w14:paraId="621A220B" w14:textId="77777777" w:rsidR="004C2FB3" w:rsidRPr="0021097D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Możliwość aktualnego odczytu wzrokowego stanu wodomierza w przypadku uszkodzenia lub awarii modułu radiowego bez konieczności jego demontażu.</w:t>
      </w:r>
    </w:p>
    <w:p w14:paraId="1F98DC4F" w14:textId="77777777" w:rsidR="004C2FB3" w:rsidRDefault="004C2FB3" w:rsidP="004C2FB3">
      <w:pPr>
        <w:pStyle w:val="Default"/>
        <w:numPr>
          <w:ilvl w:val="0"/>
          <w:numId w:val="17"/>
        </w:numPr>
        <w:ind w:left="993" w:hanging="284"/>
        <w:rPr>
          <w:rFonts w:ascii="Times New Roman" w:hAnsi="Times New Roman" w:cs="Times New Roman"/>
          <w:color w:val="auto"/>
          <w:lang w:eastAsia="en-US"/>
        </w:rPr>
      </w:pPr>
      <w:r w:rsidRPr="0021097D">
        <w:rPr>
          <w:rFonts w:ascii="Times New Roman" w:hAnsi="Times New Roman" w:cs="Times New Roman"/>
          <w:color w:val="auto"/>
          <w:lang w:eastAsia="en-US"/>
        </w:rPr>
        <w:t xml:space="preserve">Możliwość rozbudowania o dodatkowe/zamienne urządzenie w przypadku ciężkich warunków odczytu (głębokie, zalane wodą studnie), </w:t>
      </w:r>
    </w:p>
    <w:p w14:paraId="46489425" w14:textId="77777777" w:rsidR="00412282" w:rsidRDefault="00412282" w:rsidP="004C2FB3">
      <w:pPr>
        <w:pStyle w:val="Default"/>
        <w:numPr>
          <w:ilvl w:val="0"/>
          <w:numId w:val="17"/>
        </w:numPr>
        <w:ind w:left="993" w:hanging="284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b/>
          <w:color w:val="auto"/>
          <w:lang w:eastAsia="en-US"/>
        </w:rPr>
        <w:t>Dla wodomierzy z anteną pasywną wymagana długość przewodu min. 2 m</w:t>
      </w:r>
    </w:p>
    <w:p w14:paraId="69683A49" w14:textId="77777777" w:rsidR="00B1311B" w:rsidRDefault="00B1311B" w:rsidP="00B1311B">
      <w:pPr>
        <w:pStyle w:val="Default"/>
        <w:rPr>
          <w:rFonts w:ascii="Times New Roman" w:hAnsi="Times New Roman" w:cs="Times New Roman"/>
          <w:color w:val="auto"/>
          <w:lang w:eastAsia="en-US"/>
        </w:rPr>
      </w:pPr>
    </w:p>
    <w:p w14:paraId="5E910378" w14:textId="77777777" w:rsidR="00B1311B" w:rsidRPr="00B11BB2" w:rsidRDefault="00B1311B" w:rsidP="00B11BB2">
      <w:pPr>
        <w:pStyle w:val="Akapitzlist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B1311B">
        <w:rPr>
          <w:rFonts w:ascii="Times New Roman" w:hAnsi="Times New Roman"/>
          <w:b/>
          <w:sz w:val="24"/>
          <w:szCs w:val="24"/>
        </w:rPr>
        <w:t>Dotyczące wodomierzy DN25 – 40</w:t>
      </w:r>
    </w:p>
    <w:p w14:paraId="7C3F0395" w14:textId="77777777" w:rsidR="00B1311B" w:rsidRPr="00C161BB" w:rsidRDefault="00B1311B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- klasa metrologiczna –  R≥160 w poziomie zgodnie z normą PN-EN 14154,</w:t>
      </w:r>
    </w:p>
    <w:p w14:paraId="1879680A" w14:textId="77777777" w:rsidR="00B1311B" w:rsidRPr="00C161BB" w:rsidRDefault="00B1311B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- ciśnienie robocze max 1,6 MPa</w:t>
      </w:r>
    </w:p>
    <w:p w14:paraId="0498F352" w14:textId="77777777" w:rsidR="00B1311B" w:rsidRPr="00C161BB" w:rsidRDefault="00B1311B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- wielostrumieniowy do wody zimnej</w:t>
      </w:r>
    </w:p>
    <w:p w14:paraId="7ABB404A" w14:textId="77777777" w:rsidR="00B1311B" w:rsidRPr="00C161BB" w:rsidRDefault="00B1311B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- mokrobieżny z zamkniętym liczydłem rolkowym zanurzonym w specjalnej cieczy</w:t>
      </w:r>
    </w:p>
    <w:p w14:paraId="7C9E5D3A" w14:textId="77777777" w:rsidR="00B1311B" w:rsidRPr="00C161BB" w:rsidRDefault="00B1311B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- szafirowe dwupunktowe łożysko wirnika</w:t>
      </w:r>
    </w:p>
    <w:p w14:paraId="626B6E22" w14:textId="77777777" w:rsidR="00B1311B" w:rsidRPr="00C161BB" w:rsidRDefault="00B1311B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- zewnętrzna regulacja przeciwstrumieniowa</w:t>
      </w:r>
    </w:p>
    <w:p w14:paraId="4E6CF620" w14:textId="77777777" w:rsidR="00B1311B" w:rsidRPr="00C161BB" w:rsidRDefault="00B1311B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- wodomierz bez sprzęgła magnetycznego</w:t>
      </w:r>
    </w:p>
    <w:p w14:paraId="452B196B" w14:textId="77777777" w:rsidR="00B1311B" w:rsidRPr="00C161BB" w:rsidRDefault="00B1311B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- korpus wodomierza wykonany z mosiądzu, pokrywany powłoką epoksydową odporną na działanie czynników zewnętrznych</w:t>
      </w:r>
    </w:p>
    <w:p w14:paraId="217AF803" w14:textId="77777777" w:rsidR="00B1311B" w:rsidRPr="00C161BB" w:rsidRDefault="00B1311B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-liczydło zabezpieczone głowicą mosiężną z klapką, chroniącą przed dostępem światła oraz uszkodzeniem, odporne na ściskanie szkło mineralne</w:t>
      </w:r>
    </w:p>
    <w:p w14:paraId="05895247" w14:textId="77777777" w:rsidR="00B1311B" w:rsidRPr="00C161BB" w:rsidRDefault="00B1311B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 xml:space="preserve">- całkowita obojętność na działanie pola magnetycznego </w:t>
      </w:r>
    </w:p>
    <w:p w14:paraId="00261057" w14:textId="77777777" w:rsidR="00B1311B" w:rsidRPr="00C161BB" w:rsidRDefault="00B1311B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- klasa odporności na zaburzenia przepływu po str. dopływu: U0</w:t>
      </w:r>
    </w:p>
    <w:p w14:paraId="4F4D82F7" w14:textId="77777777" w:rsidR="00B1311B" w:rsidRPr="00C161BB" w:rsidRDefault="00B1311B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- klasa odporności na zaburzenia przepływu po str. odpływowej: D0</w:t>
      </w:r>
    </w:p>
    <w:p w14:paraId="6BA621C2" w14:textId="77777777" w:rsidR="00B1311B" w:rsidRPr="00C161BB" w:rsidRDefault="00B1311B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 xml:space="preserve">- wszystkie oferowane wodomierze  muszą być przystosowane do zamontowania w trakcie eksploatacji nadajnika impulsów lub modułu radiowego bez naruszania cechy legalizacyjnej </w:t>
      </w:r>
    </w:p>
    <w:p w14:paraId="5F6A0A82" w14:textId="77777777" w:rsidR="00DB40C3" w:rsidRPr="00C161BB" w:rsidRDefault="00DB40C3" w:rsidP="00DB40C3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  <w:lang w:eastAsia="en-US"/>
        </w:rPr>
      </w:pPr>
      <w:r w:rsidRPr="00C161BB">
        <w:rPr>
          <w:rFonts w:ascii="Times New Roman" w:hAnsi="Times New Roman" w:cs="Times New Roman"/>
          <w:color w:val="auto"/>
          <w:lang w:eastAsia="en-US"/>
        </w:rPr>
        <w:t xml:space="preserve">Możliwość rozbudowania o dodatkowe/zamienne urządzenie w przypadku ciężkich warunków odczytu (głębokie, zalane wodą studnie), </w:t>
      </w:r>
    </w:p>
    <w:p w14:paraId="022200F6" w14:textId="77777777" w:rsidR="00B1311B" w:rsidRPr="00C161BB" w:rsidRDefault="00B1311B" w:rsidP="00B1311B">
      <w:pPr>
        <w:pStyle w:val="Default"/>
        <w:rPr>
          <w:rFonts w:ascii="Times New Roman" w:hAnsi="Times New Roman" w:cs="Times New Roman"/>
          <w:color w:val="auto"/>
          <w:lang w:eastAsia="en-US"/>
        </w:rPr>
      </w:pPr>
    </w:p>
    <w:p w14:paraId="6D8B87C6" w14:textId="77777777" w:rsidR="00B055D3" w:rsidRDefault="00B055D3" w:rsidP="00B1311B">
      <w:pPr>
        <w:pStyle w:val="Default"/>
        <w:rPr>
          <w:rFonts w:ascii="Times New Roman" w:hAnsi="Times New Roman" w:cs="Times New Roman"/>
          <w:color w:val="auto"/>
          <w:lang w:eastAsia="en-US"/>
        </w:rPr>
      </w:pPr>
    </w:p>
    <w:p w14:paraId="31A5849F" w14:textId="77777777" w:rsidR="00B45A74" w:rsidRPr="0021097D" w:rsidRDefault="00B45A74" w:rsidP="00B1311B">
      <w:pPr>
        <w:pStyle w:val="Default"/>
        <w:rPr>
          <w:rFonts w:ascii="Times New Roman" w:hAnsi="Times New Roman" w:cs="Times New Roman"/>
          <w:color w:val="auto"/>
          <w:lang w:eastAsia="en-US"/>
        </w:rPr>
      </w:pPr>
    </w:p>
    <w:p w14:paraId="1CE4AFCB" w14:textId="77777777" w:rsidR="00412282" w:rsidRPr="00B11BB2" w:rsidRDefault="00412282" w:rsidP="00412282">
      <w:pPr>
        <w:pStyle w:val="Akapitzlist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Dotyczące wodomierzy DN50</w:t>
      </w:r>
    </w:p>
    <w:p w14:paraId="0C38C8B4" w14:textId="77777777" w:rsidR="00412282" w:rsidRPr="00C161BB" w:rsidRDefault="00412282" w:rsidP="00412282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- klasa metrologiczna –  min. R≥400 dla poziomej i pionowej zabudowy,</w:t>
      </w:r>
    </w:p>
    <w:p w14:paraId="79785F94" w14:textId="77777777" w:rsidR="00412282" w:rsidRPr="00C161BB" w:rsidRDefault="00412282" w:rsidP="00412282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- ciśnienie robocze max 1,6 MPa</w:t>
      </w:r>
    </w:p>
    <w:p w14:paraId="19F7A7D4" w14:textId="77777777" w:rsidR="00412282" w:rsidRPr="00C161BB" w:rsidRDefault="00412282" w:rsidP="00412282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- wodomierz ultradźwiękowy</w:t>
      </w:r>
    </w:p>
    <w:p w14:paraId="4CEE3B9E" w14:textId="77777777" w:rsidR="00412282" w:rsidRPr="00C161BB" w:rsidRDefault="00412282" w:rsidP="00412282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- korpus wodomierza wykonany z mosiądzu, pokrywany powłoką epoksydową odporną na działanie czynników zewnętrznych</w:t>
      </w:r>
    </w:p>
    <w:p w14:paraId="6A7200CD" w14:textId="77777777" w:rsidR="00412282" w:rsidRPr="00C161BB" w:rsidRDefault="00412282" w:rsidP="00412282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- klasa odporności na zaburzenia przepływu po str. dopływu: U0</w:t>
      </w:r>
    </w:p>
    <w:p w14:paraId="3295A199" w14:textId="77777777" w:rsidR="00412282" w:rsidRPr="00C161BB" w:rsidRDefault="00412282" w:rsidP="00412282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- klasa odporności na zaburzenia przepływu po str. odpływowej: D0</w:t>
      </w:r>
    </w:p>
    <w:p w14:paraId="31653E5A" w14:textId="77777777" w:rsidR="00B055D3" w:rsidRPr="00C161BB" w:rsidRDefault="00B055D3" w:rsidP="00412282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stopień szczelności IP68</w:t>
      </w:r>
    </w:p>
    <w:p w14:paraId="1415DF62" w14:textId="77777777" w:rsidR="00B055D3" w:rsidRPr="00C161BB" w:rsidRDefault="00B055D3" w:rsidP="00412282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- przyłącza kołnierzowe</w:t>
      </w:r>
    </w:p>
    <w:p w14:paraId="26278087" w14:textId="77777777" w:rsidR="00B055D3" w:rsidRPr="00C161BB" w:rsidRDefault="00B055D3" w:rsidP="00412282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161BB">
        <w:rPr>
          <w:rFonts w:ascii="Times New Roman" w:hAnsi="Times New Roman"/>
          <w:sz w:val="24"/>
          <w:szCs w:val="24"/>
        </w:rPr>
        <w:t>- długość 200 mm</w:t>
      </w:r>
    </w:p>
    <w:p w14:paraId="547A9149" w14:textId="77777777" w:rsidR="00412282" w:rsidRPr="00C161BB" w:rsidRDefault="00412282" w:rsidP="00412282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  <w:lang w:eastAsia="en-US"/>
        </w:rPr>
      </w:pPr>
      <w:r w:rsidRPr="00C161BB">
        <w:rPr>
          <w:rFonts w:ascii="Times New Roman" w:hAnsi="Times New Roman" w:cs="Times New Roman"/>
          <w:color w:val="auto"/>
          <w:lang w:eastAsia="en-US"/>
        </w:rPr>
        <w:t xml:space="preserve">Możliwość rozbudowania o dodatkowe/zamienne urządzenie w przypadku ciężkich warunków odczytu (głębokie, zalane wodą studnie), </w:t>
      </w:r>
    </w:p>
    <w:p w14:paraId="7D2479FA" w14:textId="77777777" w:rsidR="00FE2B18" w:rsidRDefault="00FE2B18" w:rsidP="004C2FB3">
      <w:pPr>
        <w:pStyle w:val="Akapitzlist"/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</w:p>
    <w:p w14:paraId="7B687190" w14:textId="77777777" w:rsidR="004C2FB3" w:rsidRPr="0021097D" w:rsidRDefault="004C2FB3" w:rsidP="004C2FB3">
      <w:pPr>
        <w:pStyle w:val="Akapitzlist"/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 xml:space="preserve">Wszystkie wodomierze muszą posiadać aktualny atest higieniczny PZH dopuszczający urządzenia do kontaktu z wodą pitną, europejskie lub polskie świadectwo badania typu lub zatwierdzenie typu, deklarację zgodności wydaną przez producenta, kartę katalogową potwierdzającą spełnianie wymagań technicznych postawionych przez Zamawiającego. Wymagana gwarancja na okres minimum </w:t>
      </w:r>
      <w:r w:rsidR="001625FB" w:rsidRPr="00FE0534">
        <w:rPr>
          <w:rFonts w:ascii="Times New Roman" w:hAnsi="Times New Roman"/>
          <w:b/>
          <w:sz w:val="24"/>
          <w:szCs w:val="24"/>
        </w:rPr>
        <w:t>60</w:t>
      </w:r>
      <w:r w:rsidRPr="00D911C9">
        <w:rPr>
          <w:rFonts w:ascii="Times New Roman" w:hAnsi="Times New Roman"/>
          <w:b/>
          <w:sz w:val="24"/>
          <w:szCs w:val="24"/>
        </w:rPr>
        <w:t xml:space="preserve"> </w:t>
      </w:r>
      <w:r w:rsidRPr="0021097D">
        <w:rPr>
          <w:rFonts w:ascii="Times New Roman" w:hAnsi="Times New Roman"/>
          <w:sz w:val="24"/>
          <w:szCs w:val="24"/>
        </w:rPr>
        <w:t>miesięcy.</w:t>
      </w:r>
    </w:p>
    <w:p w14:paraId="70D9AA5B" w14:textId="77777777" w:rsidR="0021097D" w:rsidRPr="0021097D" w:rsidRDefault="0021097D" w:rsidP="0021097D">
      <w:pPr>
        <w:autoSpaceDE w:val="0"/>
        <w:autoSpaceDN w:val="0"/>
        <w:adjustRightInd w:val="0"/>
        <w:ind w:firstLine="397"/>
        <w:jc w:val="both"/>
      </w:pPr>
      <w:r w:rsidRPr="0021097D">
        <w:t>Zamawiający wymaga, aby wszystkie wodomierze były dostarczane z zamontowanym i skonfigurowanym modułem radiowym, jako komplet, zgodnie z wytycznymi otrzymanymi od Zamawiającego.</w:t>
      </w:r>
    </w:p>
    <w:p w14:paraId="69694770" w14:textId="77777777" w:rsidR="004C2FB3" w:rsidRPr="0021097D" w:rsidRDefault="004C2FB3" w:rsidP="004C2FB3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14:paraId="06E68090" w14:textId="77777777" w:rsidR="004C2FB3" w:rsidRPr="0021097D" w:rsidRDefault="004C2FB3" w:rsidP="004C2FB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097D">
        <w:rPr>
          <w:rFonts w:ascii="Times New Roman" w:hAnsi="Times New Roman"/>
          <w:b/>
          <w:sz w:val="24"/>
          <w:szCs w:val="24"/>
        </w:rPr>
        <w:t>Dotyczące modułów radiowych:</w:t>
      </w:r>
    </w:p>
    <w:p w14:paraId="53DEC4DD" w14:textId="77777777" w:rsidR="004C2FB3" w:rsidRPr="0021097D" w:rsidRDefault="004C2FB3" w:rsidP="004C2FB3">
      <w:pPr>
        <w:autoSpaceDE w:val="0"/>
        <w:autoSpaceDN w:val="0"/>
        <w:adjustRightInd w:val="0"/>
        <w:jc w:val="both"/>
      </w:pPr>
    </w:p>
    <w:p w14:paraId="2433471A" w14:textId="77777777" w:rsidR="004C2FB3" w:rsidRPr="0021097D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Konstrukcja modułowa (oddzielna od wodomierza). Nie dopuszcza się rozwiązań zintegrowanych w liczydle wodomierza oraz zespolonych z wodomierzem w sposób trwały, które w przypadku demontażu modułu naruszałyby cechy legalizacyjne wodomierza lub powodowały konieczność demontażu całego wodomierza z instalacji,</w:t>
      </w:r>
    </w:p>
    <w:p w14:paraId="5E3B6ABD" w14:textId="77777777" w:rsidR="004C2FB3" w:rsidRPr="0021097D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Montaż modułu bezpośrednio na liczydle wodomierza,</w:t>
      </w:r>
    </w:p>
    <w:p w14:paraId="287ABAA4" w14:textId="77777777" w:rsidR="004C2FB3" w:rsidRPr="0021097D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Częstotliwość nośna w paśmie wolnym od opłat ,</w:t>
      </w:r>
    </w:p>
    <w:p w14:paraId="0756E13A" w14:textId="77777777" w:rsidR="004C2FB3" w:rsidRPr="0021097D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Transmisja danych: jedno lub dwukierunkowa,</w:t>
      </w:r>
    </w:p>
    <w:p w14:paraId="2B0B11AA" w14:textId="77777777" w:rsidR="004C2FB3" w:rsidRPr="0021097D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 xml:space="preserve">Transmisja danych z modułu z interwałem wysyłania telegramów z częstotliwością nie mniejszą niż co </w:t>
      </w:r>
      <w:r w:rsidR="00E068B2" w:rsidRPr="00FE0534">
        <w:rPr>
          <w:rFonts w:ascii="Times New Roman" w:hAnsi="Times New Roman"/>
          <w:sz w:val="24"/>
          <w:szCs w:val="24"/>
        </w:rPr>
        <w:t>30</w:t>
      </w:r>
      <w:r w:rsidRPr="0021097D">
        <w:rPr>
          <w:rFonts w:ascii="Times New Roman" w:hAnsi="Times New Roman"/>
          <w:sz w:val="24"/>
          <w:szCs w:val="24"/>
        </w:rPr>
        <w:t xml:space="preserve"> sekund (dotyczy transmisji jednokierunkowej)</w:t>
      </w:r>
    </w:p>
    <w:p w14:paraId="62B164F2" w14:textId="77777777" w:rsidR="004C2FB3" w:rsidRPr="0021097D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r w:rsidRPr="0021097D">
        <w:rPr>
          <w:rFonts w:ascii="Times New Roman" w:hAnsi="Times New Roman"/>
          <w:b/>
          <w:sz w:val="24"/>
          <w:szCs w:val="24"/>
        </w:rPr>
        <w:t xml:space="preserve">Nie dopuszcza się rozwiązań opartych na nadajnikach kontaktronowych </w:t>
      </w:r>
      <w:r w:rsidRPr="0021097D">
        <w:rPr>
          <w:rFonts w:ascii="Times New Roman" w:hAnsi="Times New Roman"/>
          <w:b/>
          <w:sz w:val="24"/>
          <w:szCs w:val="24"/>
        </w:rPr>
        <w:br/>
        <w:t>i optycznych,</w:t>
      </w:r>
    </w:p>
    <w:p w14:paraId="4A7A8EFA" w14:textId="77777777" w:rsidR="004C2FB3" w:rsidRPr="0021097D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1097D">
        <w:rPr>
          <w:rFonts w:ascii="Times New Roman" w:hAnsi="Times New Roman"/>
          <w:b/>
          <w:bCs/>
          <w:sz w:val="24"/>
          <w:szCs w:val="24"/>
        </w:rPr>
        <w:t>Klasa szczelności modułu: IP68 uzyskiwana poprzez zalewanie elektroniki żywicą dielektryczną,</w:t>
      </w:r>
    </w:p>
    <w:p w14:paraId="5ACBD859" w14:textId="77777777" w:rsidR="004C2FB3" w:rsidRPr="0021097D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Zasilanie modułu: bateria litowa o żywotności powyżej 10 lat,</w:t>
      </w:r>
    </w:p>
    <w:p w14:paraId="5937ABC4" w14:textId="77777777" w:rsidR="004C2FB3" w:rsidRPr="0021097D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Moduł radiowy musi posiadać swój niepowtarzalny numer w postaci kodu kreskowego, datę produkcji (minimum miesiąc i rok) umieszczone na etykiecie modułu.</w:t>
      </w:r>
    </w:p>
    <w:p w14:paraId="47C56B73" w14:textId="77777777" w:rsidR="004C2FB3" w:rsidRPr="0021097D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Mocowanie modułu do liczydła przy pomocy śruby (uniemożliwiającej przypadkowe rozdzielenie modułu od wodomierza) zabezpieczonej plombą, której usunięcie spowoduje wyzwolenie alarmu ingerencji.</w:t>
      </w:r>
    </w:p>
    <w:p w14:paraId="7BB7EE2B" w14:textId="77777777" w:rsidR="004C2FB3" w:rsidRPr="0021097D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Funkcje modułu radiowego:</w:t>
      </w:r>
    </w:p>
    <w:p w14:paraId="5A38EE31" w14:textId="77777777" w:rsidR="004C2FB3" w:rsidRPr="0021097D" w:rsidRDefault="004C2FB3" w:rsidP="004C2FB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Podanie aktualnego wskazania wodomierza,</w:t>
      </w:r>
    </w:p>
    <w:p w14:paraId="5516B055" w14:textId="77777777" w:rsidR="004C2FB3" w:rsidRPr="0021097D" w:rsidRDefault="004C2FB3" w:rsidP="004C2FB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Podanie informacji o alarmach, w tym:</w:t>
      </w:r>
    </w:p>
    <w:p w14:paraId="6277813F" w14:textId="77777777" w:rsidR="004C2FB3" w:rsidRPr="0021097D" w:rsidRDefault="004C2FB3" w:rsidP="004C2FB3">
      <w:pPr>
        <w:pStyle w:val="Akapitzlist"/>
        <w:autoSpaceDE w:val="0"/>
        <w:autoSpaceDN w:val="0"/>
        <w:adjustRightInd w:val="0"/>
        <w:spacing w:after="0" w:line="240" w:lineRule="auto"/>
        <w:ind w:left="2433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o użyciu magnesu neodymowego,</w:t>
      </w:r>
    </w:p>
    <w:p w14:paraId="1DA63BF5" w14:textId="77777777" w:rsidR="004C2FB3" w:rsidRPr="0021097D" w:rsidRDefault="004C2FB3" w:rsidP="004C2FB3">
      <w:pPr>
        <w:pStyle w:val="Akapitzlist"/>
        <w:autoSpaceDE w:val="0"/>
        <w:autoSpaceDN w:val="0"/>
        <w:adjustRightInd w:val="0"/>
        <w:spacing w:after="0" w:line="240" w:lineRule="auto"/>
        <w:ind w:left="2433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o demontażu modułu radiowego,</w:t>
      </w:r>
    </w:p>
    <w:p w14:paraId="0D56F954" w14:textId="77777777" w:rsidR="004C2FB3" w:rsidRPr="0021097D" w:rsidRDefault="004C2FB3" w:rsidP="004C2FB3">
      <w:pPr>
        <w:pStyle w:val="Akapitzlist"/>
        <w:autoSpaceDE w:val="0"/>
        <w:autoSpaceDN w:val="0"/>
        <w:adjustRightInd w:val="0"/>
        <w:spacing w:after="0" w:line="240" w:lineRule="auto"/>
        <w:ind w:left="2433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o wycieku z podaniem ilości dni w miesiącu,</w:t>
      </w:r>
    </w:p>
    <w:p w14:paraId="5CA7BE64" w14:textId="77777777" w:rsidR="004C2FB3" w:rsidRPr="0021097D" w:rsidRDefault="004C2FB3" w:rsidP="004C2FB3">
      <w:pPr>
        <w:pStyle w:val="Akapitzlist"/>
        <w:autoSpaceDE w:val="0"/>
        <w:autoSpaceDN w:val="0"/>
        <w:adjustRightInd w:val="0"/>
        <w:spacing w:after="0" w:line="240" w:lineRule="auto"/>
        <w:ind w:left="2433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o stanie baterii,</w:t>
      </w:r>
    </w:p>
    <w:p w14:paraId="2A3FE8FB" w14:textId="77777777" w:rsidR="004C2FB3" w:rsidRPr="0021097D" w:rsidRDefault="004C2FB3" w:rsidP="004C2FB3">
      <w:pPr>
        <w:pStyle w:val="Akapitzlist"/>
        <w:autoSpaceDE w:val="0"/>
        <w:autoSpaceDN w:val="0"/>
        <w:adjustRightInd w:val="0"/>
        <w:spacing w:after="0" w:line="240" w:lineRule="auto"/>
        <w:ind w:left="2433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o przepływie wstecznym,</w:t>
      </w:r>
    </w:p>
    <w:p w14:paraId="70D9B92D" w14:textId="77777777" w:rsidR="004C2FB3" w:rsidRPr="0021097D" w:rsidRDefault="004C2FB3" w:rsidP="004C2FB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Aktualna data i godzina odczytu,</w:t>
      </w:r>
    </w:p>
    <w:p w14:paraId="6BA1E4F0" w14:textId="77777777" w:rsidR="004C2FB3" w:rsidRPr="0021097D" w:rsidRDefault="004C2FB3" w:rsidP="004C2FB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lastRenderedPageBreak/>
        <w:t>Rejestr wskazań licznika z poprzednich 12 miesięcy (wskazanie, przepływ wsteczny).</w:t>
      </w:r>
    </w:p>
    <w:p w14:paraId="3CD8B31D" w14:textId="77777777" w:rsidR="004C2FB3" w:rsidRPr="0021097D" w:rsidRDefault="004C2FB3" w:rsidP="004C2FB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Funkcje programowalne modułu:</w:t>
      </w:r>
    </w:p>
    <w:p w14:paraId="605C36FA" w14:textId="77777777" w:rsidR="004C2FB3" w:rsidRPr="0021097D" w:rsidRDefault="004C2FB3" w:rsidP="004C2FB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Aktualna data i godzina,</w:t>
      </w:r>
    </w:p>
    <w:p w14:paraId="4CB5EDAF" w14:textId="77777777" w:rsidR="004C2FB3" w:rsidRPr="0021097D" w:rsidRDefault="004C2FB3" w:rsidP="004C2FB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Aktualne wskazanie wodomierza,</w:t>
      </w:r>
    </w:p>
    <w:p w14:paraId="7A6C3CBF" w14:textId="77777777" w:rsidR="004C2FB3" w:rsidRPr="0021097D" w:rsidRDefault="004C2FB3" w:rsidP="004C2FB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Interwał czasowy pomiędzy kolejnymi transmisjami radiowymi, programowalne miesiące, dni, godziny, w których moduł radiowy dokonuje transmisji danych (transmisja jednokierunkowa),</w:t>
      </w:r>
    </w:p>
    <w:p w14:paraId="256353FD" w14:textId="77777777" w:rsidR="004C2FB3" w:rsidRPr="0021097D" w:rsidRDefault="004C2FB3" w:rsidP="004C2FB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Times New Roman" w:hAnsi="Times New Roman"/>
          <w:sz w:val="24"/>
          <w:szCs w:val="24"/>
        </w:rPr>
      </w:pPr>
      <w:r w:rsidRPr="0021097D">
        <w:rPr>
          <w:rFonts w:ascii="Times New Roman" w:hAnsi="Times New Roman"/>
          <w:sz w:val="24"/>
          <w:szCs w:val="24"/>
        </w:rPr>
        <w:t>Próg wycieku,</w:t>
      </w:r>
    </w:p>
    <w:p w14:paraId="6E99DA43" w14:textId="77777777" w:rsidR="009E3B74" w:rsidRPr="00B11BB2" w:rsidRDefault="009E3B74" w:rsidP="00B11BB2">
      <w:pPr>
        <w:autoSpaceDE w:val="0"/>
        <w:autoSpaceDN w:val="0"/>
        <w:adjustRightInd w:val="0"/>
        <w:ind w:firstLine="0"/>
        <w:jc w:val="both"/>
      </w:pPr>
    </w:p>
    <w:p w14:paraId="1F5735E0" w14:textId="77777777" w:rsidR="0021097D" w:rsidRDefault="00FE0534" w:rsidP="007A3971">
      <w:pPr>
        <w:pStyle w:val="Default"/>
        <w:ind w:firstLine="708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b/>
          <w:color w:val="auto"/>
          <w:sz w:val="23"/>
          <w:szCs w:val="23"/>
        </w:rPr>
        <w:t>Oferowane wodomierze</w:t>
      </w:r>
      <w:r w:rsidR="000A56DF">
        <w:rPr>
          <w:rFonts w:ascii="Times New Roman" w:hAnsi="Times New Roman" w:cs="Times New Roman"/>
          <w:b/>
          <w:color w:val="auto"/>
          <w:sz w:val="23"/>
          <w:szCs w:val="23"/>
        </w:rPr>
        <w:t xml:space="preserve"> i moduły radiowe</w:t>
      </w:r>
      <w:r>
        <w:rPr>
          <w:rFonts w:ascii="Times New Roman" w:hAnsi="Times New Roman" w:cs="Times New Roman"/>
          <w:b/>
          <w:color w:val="auto"/>
          <w:sz w:val="23"/>
          <w:szCs w:val="23"/>
        </w:rPr>
        <w:t xml:space="preserve"> </w:t>
      </w:r>
      <w:r w:rsidRPr="00FE0534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muszą być kompatybilne</w:t>
      </w:r>
      <w:r w:rsidR="0021097D" w:rsidRPr="0021097D">
        <w:rPr>
          <w:rFonts w:ascii="Times New Roman" w:hAnsi="Times New Roman" w:cs="Times New Roman"/>
          <w:b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color w:val="auto"/>
          <w:sz w:val="23"/>
          <w:szCs w:val="23"/>
        </w:rPr>
        <w:t xml:space="preserve">z </w:t>
      </w:r>
      <w:r w:rsidR="0021097D" w:rsidRPr="0021097D">
        <w:rPr>
          <w:rFonts w:ascii="Times New Roman" w:hAnsi="Times New Roman" w:cs="Times New Roman"/>
          <w:b/>
          <w:color w:val="auto"/>
          <w:sz w:val="23"/>
          <w:szCs w:val="23"/>
        </w:rPr>
        <w:t>system</w:t>
      </w:r>
      <w:r>
        <w:rPr>
          <w:rFonts w:ascii="Times New Roman" w:hAnsi="Times New Roman" w:cs="Times New Roman"/>
          <w:b/>
          <w:color w:val="auto"/>
          <w:sz w:val="23"/>
          <w:szCs w:val="23"/>
        </w:rPr>
        <w:t>em</w:t>
      </w:r>
      <w:r w:rsidR="0021097D" w:rsidRPr="0021097D">
        <w:rPr>
          <w:rFonts w:ascii="Times New Roman" w:hAnsi="Times New Roman" w:cs="Times New Roman"/>
          <w:b/>
          <w:color w:val="auto"/>
          <w:sz w:val="23"/>
          <w:szCs w:val="23"/>
        </w:rPr>
        <w:t xml:space="preserve"> radiowego odczytu</w:t>
      </w:r>
      <w:r w:rsidR="0021097D">
        <w:rPr>
          <w:rFonts w:ascii="Times New Roman" w:hAnsi="Times New Roman" w:cs="Times New Roman"/>
          <w:b/>
          <w:color w:val="auto"/>
          <w:sz w:val="23"/>
          <w:szCs w:val="23"/>
        </w:rPr>
        <w:t xml:space="preserve"> wodomierzy</w:t>
      </w:r>
      <w:r w:rsidR="0021097D" w:rsidRPr="0021097D">
        <w:rPr>
          <w:rFonts w:ascii="Times New Roman" w:hAnsi="Times New Roman" w:cs="Times New Roman"/>
          <w:b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color w:val="auto"/>
          <w:sz w:val="23"/>
          <w:szCs w:val="23"/>
        </w:rPr>
        <w:t>użytkowanym przez Zamawiającego</w:t>
      </w:r>
      <w:r w:rsidR="0021097D" w:rsidRPr="003857B8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  <w:r w:rsidR="003A43D5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. </w:t>
      </w:r>
    </w:p>
    <w:p w14:paraId="6FBA9DD3" w14:textId="77777777" w:rsidR="00FE2B18" w:rsidRDefault="00FE2B18" w:rsidP="00B11BB2">
      <w:pPr>
        <w:autoSpaceDE w:val="0"/>
        <w:autoSpaceDN w:val="0"/>
        <w:adjustRightInd w:val="0"/>
        <w:ind w:firstLine="0"/>
        <w:jc w:val="both"/>
      </w:pPr>
    </w:p>
    <w:p w14:paraId="6545A47B" w14:textId="77777777" w:rsidR="00FE2B18" w:rsidRDefault="00FE2B18" w:rsidP="00B11BB2">
      <w:pPr>
        <w:autoSpaceDE w:val="0"/>
        <w:autoSpaceDN w:val="0"/>
        <w:adjustRightInd w:val="0"/>
        <w:ind w:firstLine="0"/>
        <w:jc w:val="both"/>
      </w:pPr>
    </w:p>
    <w:p w14:paraId="3BC3F433" w14:textId="77777777" w:rsidR="00FE2B18" w:rsidRDefault="00FE2B18" w:rsidP="00B11BB2">
      <w:pPr>
        <w:autoSpaceDE w:val="0"/>
        <w:autoSpaceDN w:val="0"/>
        <w:adjustRightInd w:val="0"/>
        <w:ind w:firstLine="0"/>
        <w:jc w:val="both"/>
      </w:pPr>
    </w:p>
    <w:p w14:paraId="677C297C" w14:textId="77777777" w:rsidR="003A43D5" w:rsidRPr="003A43D5" w:rsidRDefault="003A43D5" w:rsidP="004C2FB3">
      <w:pPr>
        <w:autoSpaceDE w:val="0"/>
        <w:autoSpaceDN w:val="0"/>
        <w:adjustRightInd w:val="0"/>
        <w:jc w:val="both"/>
      </w:pPr>
      <w:r w:rsidRPr="003A43D5">
        <w:t>Etapy realizacji zadania:</w:t>
      </w:r>
    </w:p>
    <w:p w14:paraId="21505589" w14:textId="2B84A4B9" w:rsidR="003A43D5" w:rsidRPr="003A43D5" w:rsidRDefault="007E3DF9" w:rsidP="004C2FB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etap I (do 7.02</w:t>
      </w:r>
      <w:r w:rsidR="003A43D5" w:rsidRPr="003A43D5">
        <w:rPr>
          <w:b/>
        </w:rPr>
        <w:t>.202</w:t>
      </w:r>
      <w:r w:rsidR="00B45A74">
        <w:rPr>
          <w:b/>
        </w:rPr>
        <w:t>5</w:t>
      </w:r>
      <w:r w:rsidR="003A43D5" w:rsidRPr="003A43D5">
        <w:rPr>
          <w:b/>
        </w:rPr>
        <w:t xml:space="preserve"> r.)</w:t>
      </w:r>
    </w:p>
    <w:p w14:paraId="21EE3A4B" w14:textId="77777777" w:rsidR="003A43D5" w:rsidRPr="003A43D5" w:rsidRDefault="003A43D5" w:rsidP="003A43D5">
      <w:r w:rsidRPr="003A43D5">
        <w:t>wodomierz DN 20 z modułem radiowym</w:t>
      </w:r>
      <w:r w:rsidR="00FE2B18">
        <w:t xml:space="preserve"> – 30</w:t>
      </w:r>
      <w:r w:rsidRPr="003A43D5">
        <w:t>0 kpl.</w:t>
      </w:r>
    </w:p>
    <w:p w14:paraId="4B3F1AB3" w14:textId="77777777" w:rsidR="00B055D3" w:rsidRPr="003A43D5" w:rsidRDefault="00B055D3" w:rsidP="00B055D3">
      <w:r w:rsidRPr="003A43D5">
        <w:t>wodomierz DN 20 z modułem radiowym</w:t>
      </w:r>
      <w:r>
        <w:t xml:space="preserve"> i anteną pasywną – 5</w:t>
      </w:r>
      <w:r w:rsidRPr="003A43D5">
        <w:t>0 kpl.</w:t>
      </w:r>
    </w:p>
    <w:p w14:paraId="4EF01B7E" w14:textId="77777777" w:rsidR="003A43D5" w:rsidRPr="003A43D5" w:rsidRDefault="003A43D5" w:rsidP="004C2FB3">
      <w:pPr>
        <w:autoSpaceDE w:val="0"/>
        <w:autoSpaceDN w:val="0"/>
        <w:adjustRightInd w:val="0"/>
        <w:jc w:val="both"/>
      </w:pPr>
    </w:p>
    <w:p w14:paraId="6C5BA223" w14:textId="7335A4C3" w:rsidR="003A43D5" w:rsidRDefault="00B055D3" w:rsidP="003A43D5">
      <w:pPr>
        <w:autoSpaceDE w:val="0"/>
        <w:autoSpaceDN w:val="0"/>
        <w:adjustRightInd w:val="0"/>
        <w:jc w:val="both"/>
      </w:pPr>
      <w:r>
        <w:rPr>
          <w:b/>
        </w:rPr>
        <w:t xml:space="preserve">etap II (do </w:t>
      </w:r>
      <w:r w:rsidR="007E3DF9">
        <w:rPr>
          <w:b/>
        </w:rPr>
        <w:t>28</w:t>
      </w:r>
      <w:r w:rsidR="003A43D5" w:rsidRPr="003A43D5">
        <w:rPr>
          <w:b/>
        </w:rPr>
        <w:t>.02.202</w:t>
      </w:r>
      <w:r w:rsidR="00B45A74">
        <w:rPr>
          <w:b/>
        </w:rPr>
        <w:t>5</w:t>
      </w:r>
      <w:r w:rsidR="003A43D5" w:rsidRPr="003A43D5">
        <w:rPr>
          <w:b/>
        </w:rPr>
        <w:t xml:space="preserve"> r.)</w:t>
      </w:r>
    </w:p>
    <w:p w14:paraId="1268121A" w14:textId="77777777" w:rsidR="003A43D5" w:rsidRPr="003A43D5" w:rsidRDefault="003A43D5" w:rsidP="003A43D5">
      <w:pPr>
        <w:autoSpaceDE w:val="0"/>
        <w:autoSpaceDN w:val="0"/>
        <w:adjustRightInd w:val="0"/>
        <w:jc w:val="both"/>
      </w:pPr>
      <w:r w:rsidRPr="003A43D5">
        <w:t>wodomie</w:t>
      </w:r>
      <w:r w:rsidR="00B055D3">
        <w:t>rz DN 15 z modułem radiowym – 30</w:t>
      </w:r>
      <w:r w:rsidRPr="003A43D5">
        <w:t xml:space="preserve"> kpl. </w:t>
      </w:r>
    </w:p>
    <w:p w14:paraId="3D8B2CD0" w14:textId="77777777" w:rsidR="003A43D5" w:rsidRPr="003A43D5" w:rsidRDefault="003A43D5" w:rsidP="003A43D5">
      <w:r w:rsidRPr="003A43D5">
        <w:t>wodomierz DN 20 z modułem radiowym</w:t>
      </w:r>
      <w:r w:rsidR="00B055D3">
        <w:t xml:space="preserve"> – 70</w:t>
      </w:r>
      <w:r w:rsidRPr="003A43D5">
        <w:t>0 kpl.</w:t>
      </w:r>
    </w:p>
    <w:p w14:paraId="1F42F856" w14:textId="77777777" w:rsidR="003A43D5" w:rsidRPr="003A43D5" w:rsidRDefault="003A43D5" w:rsidP="003A43D5">
      <w:r w:rsidRPr="003A43D5">
        <w:t>wodomi</w:t>
      </w:r>
      <w:r w:rsidR="00B055D3">
        <w:t>erz DN 25 z modułem radiowym – 52</w:t>
      </w:r>
      <w:r w:rsidRPr="003A43D5">
        <w:t xml:space="preserve"> kpl.</w:t>
      </w:r>
    </w:p>
    <w:p w14:paraId="673DCDBC" w14:textId="77777777" w:rsidR="003A43D5" w:rsidRPr="003A43D5" w:rsidRDefault="003A43D5" w:rsidP="003A43D5">
      <w:r w:rsidRPr="003A43D5">
        <w:t>wodomierz D</w:t>
      </w:r>
      <w:r w:rsidR="00B055D3">
        <w:t>N 32 z modułem radiowym – 27</w:t>
      </w:r>
      <w:r w:rsidRPr="003A43D5">
        <w:t xml:space="preserve"> kpl.</w:t>
      </w:r>
    </w:p>
    <w:p w14:paraId="490AA4F9" w14:textId="77777777" w:rsidR="00FE2B18" w:rsidRDefault="003A43D5" w:rsidP="00B055D3">
      <w:r w:rsidRPr="003A43D5">
        <w:t>wodomie</w:t>
      </w:r>
      <w:r w:rsidR="00B055D3">
        <w:t>rz DN 40 z modułem radiowym – 21</w:t>
      </w:r>
      <w:r w:rsidRPr="003A43D5">
        <w:t xml:space="preserve"> kpl.</w:t>
      </w:r>
    </w:p>
    <w:p w14:paraId="3867D214" w14:textId="77777777" w:rsidR="00B055D3" w:rsidRDefault="00B055D3" w:rsidP="00B055D3">
      <w:r w:rsidRPr="003A43D5">
        <w:t>wodomie</w:t>
      </w:r>
      <w:r>
        <w:t>rz DN 50 z modułem radiowym – 3</w:t>
      </w:r>
      <w:r w:rsidRPr="003A43D5">
        <w:t xml:space="preserve"> kpl.</w:t>
      </w:r>
    </w:p>
    <w:p w14:paraId="01F31925" w14:textId="77777777" w:rsidR="00B055D3" w:rsidRDefault="00B055D3" w:rsidP="00B055D3">
      <w:pPr>
        <w:rPr>
          <w:b/>
        </w:rPr>
      </w:pPr>
    </w:p>
    <w:p w14:paraId="661845AE" w14:textId="25D9B5AD" w:rsidR="00FE2B18" w:rsidRDefault="00B055D3" w:rsidP="00FE2B18">
      <w:pPr>
        <w:autoSpaceDE w:val="0"/>
        <w:autoSpaceDN w:val="0"/>
        <w:adjustRightInd w:val="0"/>
        <w:jc w:val="both"/>
      </w:pPr>
      <w:r>
        <w:rPr>
          <w:b/>
        </w:rPr>
        <w:t xml:space="preserve">etap III (do </w:t>
      </w:r>
      <w:r w:rsidR="007E3DF9">
        <w:rPr>
          <w:b/>
        </w:rPr>
        <w:t>15</w:t>
      </w:r>
      <w:r w:rsidR="00FE2B18">
        <w:rPr>
          <w:b/>
        </w:rPr>
        <w:t>.0</w:t>
      </w:r>
      <w:r w:rsidR="007E3DF9">
        <w:rPr>
          <w:b/>
        </w:rPr>
        <w:t>4</w:t>
      </w:r>
      <w:r w:rsidR="00FE2B18" w:rsidRPr="003A43D5">
        <w:rPr>
          <w:b/>
        </w:rPr>
        <w:t>.202</w:t>
      </w:r>
      <w:r w:rsidR="00B45A74">
        <w:rPr>
          <w:b/>
        </w:rPr>
        <w:t>5</w:t>
      </w:r>
      <w:r w:rsidR="00FE2B18" w:rsidRPr="003A43D5">
        <w:rPr>
          <w:b/>
        </w:rPr>
        <w:t xml:space="preserve"> r.)</w:t>
      </w:r>
    </w:p>
    <w:p w14:paraId="4C36089E" w14:textId="77777777" w:rsidR="00FE2B18" w:rsidRPr="003A43D5" w:rsidRDefault="00FE2B18" w:rsidP="00FE2B18">
      <w:r w:rsidRPr="003A43D5">
        <w:t>wodomierz DN 20 z modułem radiowym</w:t>
      </w:r>
      <w:r w:rsidR="00B055D3">
        <w:t xml:space="preserve"> – 7</w:t>
      </w:r>
      <w:r>
        <w:t>0</w:t>
      </w:r>
      <w:r w:rsidRPr="003A43D5">
        <w:t>0 kpl.</w:t>
      </w:r>
    </w:p>
    <w:sectPr w:rsidR="00FE2B18" w:rsidRPr="003A43D5" w:rsidSect="00B11BB2">
      <w:footerReference w:type="even" r:id="rId8"/>
      <w:footerReference w:type="default" r:id="rId9"/>
      <w:pgSz w:w="11906" w:h="16838"/>
      <w:pgMar w:top="426" w:right="1259" w:bottom="42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EF91A" w14:textId="77777777" w:rsidR="00FE6DE5" w:rsidRDefault="00FE6DE5">
      <w:r>
        <w:separator/>
      </w:r>
    </w:p>
  </w:endnote>
  <w:endnote w:type="continuationSeparator" w:id="0">
    <w:p w14:paraId="5985788E" w14:textId="77777777" w:rsidR="00FE6DE5" w:rsidRDefault="00FE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510FD" w14:textId="77777777" w:rsidR="00412282" w:rsidRDefault="00412282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E978DA" w14:textId="77777777" w:rsidR="00412282" w:rsidRDefault="00412282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FCFDF" w14:textId="77777777" w:rsidR="00412282" w:rsidRDefault="00412282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3DF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D66A58F" w14:textId="77777777" w:rsidR="00412282" w:rsidRDefault="00412282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FFC08" w14:textId="77777777" w:rsidR="00FE6DE5" w:rsidRDefault="00FE6DE5">
      <w:r>
        <w:separator/>
      </w:r>
    </w:p>
  </w:footnote>
  <w:footnote w:type="continuationSeparator" w:id="0">
    <w:p w14:paraId="5054CE6B" w14:textId="77777777" w:rsidR="00FE6DE5" w:rsidRDefault="00FE6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E7D"/>
    <w:multiLevelType w:val="hybridMultilevel"/>
    <w:tmpl w:val="B03A1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E3543"/>
    <w:multiLevelType w:val="hybridMultilevel"/>
    <w:tmpl w:val="F6D60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7EE2"/>
    <w:multiLevelType w:val="hybridMultilevel"/>
    <w:tmpl w:val="EFF4E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F0FAE"/>
    <w:multiLevelType w:val="hybridMultilevel"/>
    <w:tmpl w:val="CDE8D01A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4" w15:restartNumberingAfterBreak="0">
    <w:nsid w:val="06411E4F"/>
    <w:multiLevelType w:val="hybridMultilevel"/>
    <w:tmpl w:val="E1F630BE"/>
    <w:lvl w:ilvl="0" w:tplc="DE8883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DF5A39"/>
    <w:multiLevelType w:val="hybridMultilevel"/>
    <w:tmpl w:val="2C701BBC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D4C5611"/>
    <w:multiLevelType w:val="hybridMultilevel"/>
    <w:tmpl w:val="2E922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C7162"/>
    <w:multiLevelType w:val="hybridMultilevel"/>
    <w:tmpl w:val="F8D8F9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8" w15:restartNumberingAfterBreak="0">
    <w:nsid w:val="11993D1E"/>
    <w:multiLevelType w:val="hybridMultilevel"/>
    <w:tmpl w:val="C2C20E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F74A3"/>
    <w:multiLevelType w:val="hybridMultilevel"/>
    <w:tmpl w:val="B24A68D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1C7151F7"/>
    <w:multiLevelType w:val="hybridMultilevel"/>
    <w:tmpl w:val="8E503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35D0A"/>
    <w:multiLevelType w:val="hybridMultilevel"/>
    <w:tmpl w:val="043273CA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9526A0A"/>
    <w:multiLevelType w:val="hybridMultilevel"/>
    <w:tmpl w:val="ADE47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55A5A"/>
    <w:multiLevelType w:val="hybridMultilevel"/>
    <w:tmpl w:val="0B1212E8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D252496"/>
    <w:multiLevelType w:val="hybridMultilevel"/>
    <w:tmpl w:val="87D8090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D4D224F"/>
    <w:multiLevelType w:val="hybridMultilevel"/>
    <w:tmpl w:val="F2A8CDB0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2D6A7B7A"/>
    <w:multiLevelType w:val="hybridMultilevel"/>
    <w:tmpl w:val="8604B0CA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39C7459A"/>
    <w:multiLevelType w:val="hybridMultilevel"/>
    <w:tmpl w:val="D066765C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8" w15:restartNumberingAfterBreak="0">
    <w:nsid w:val="3BEC1D57"/>
    <w:multiLevelType w:val="hybridMultilevel"/>
    <w:tmpl w:val="97B6AC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93D3D"/>
    <w:multiLevelType w:val="hybridMultilevel"/>
    <w:tmpl w:val="2342E97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BB7650"/>
    <w:multiLevelType w:val="hybridMultilevel"/>
    <w:tmpl w:val="4FD649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2E1B95"/>
    <w:multiLevelType w:val="hybridMultilevel"/>
    <w:tmpl w:val="A2148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C66B5"/>
    <w:multiLevelType w:val="hybridMultilevel"/>
    <w:tmpl w:val="EAF68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35B8C"/>
    <w:multiLevelType w:val="hybridMultilevel"/>
    <w:tmpl w:val="CC22B3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20428"/>
    <w:multiLevelType w:val="hybridMultilevel"/>
    <w:tmpl w:val="5394D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50DD5"/>
    <w:multiLevelType w:val="hybridMultilevel"/>
    <w:tmpl w:val="65889A7E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6" w15:restartNumberingAfterBreak="0">
    <w:nsid w:val="50977141"/>
    <w:multiLevelType w:val="hybridMultilevel"/>
    <w:tmpl w:val="7EC2809E"/>
    <w:lvl w:ilvl="0" w:tplc="A328A9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717F5"/>
    <w:multiLevelType w:val="hybridMultilevel"/>
    <w:tmpl w:val="9A3461B0"/>
    <w:lvl w:ilvl="0" w:tplc="0415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 w15:restartNumberingAfterBreak="0">
    <w:nsid w:val="5B311F94"/>
    <w:multiLevelType w:val="hybridMultilevel"/>
    <w:tmpl w:val="3C8C3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7082A"/>
    <w:multiLevelType w:val="hybridMultilevel"/>
    <w:tmpl w:val="E6F252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3529D0"/>
    <w:multiLevelType w:val="hybridMultilevel"/>
    <w:tmpl w:val="8E62EC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A3D1A"/>
    <w:multiLevelType w:val="hybridMultilevel"/>
    <w:tmpl w:val="D08C43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B05A0"/>
    <w:multiLevelType w:val="hybridMultilevel"/>
    <w:tmpl w:val="EEE8F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4028C"/>
    <w:multiLevelType w:val="hybridMultilevel"/>
    <w:tmpl w:val="B964B9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D144B5"/>
    <w:multiLevelType w:val="hybridMultilevel"/>
    <w:tmpl w:val="68283A3C"/>
    <w:lvl w:ilvl="0" w:tplc="54329C7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35" w15:restartNumberingAfterBreak="0">
    <w:nsid w:val="7EFF6208"/>
    <w:multiLevelType w:val="hybridMultilevel"/>
    <w:tmpl w:val="1148406C"/>
    <w:lvl w:ilvl="0" w:tplc="A328A9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872435">
    <w:abstractNumId w:val="21"/>
  </w:num>
  <w:num w:numId="2" w16cid:durableId="1276710466">
    <w:abstractNumId w:val="2"/>
  </w:num>
  <w:num w:numId="3" w16cid:durableId="1777675477">
    <w:abstractNumId w:val="29"/>
  </w:num>
  <w:num w:numId="4" w16cid:durableId="2021277758">
    <w:abstractNumId w:val="33"/>
  </w:num>
  <w:num w:numId="5" w16cid:durableId="849832814">
    <w:abstractNumId w:val="3"/>
  </w:num>
  <w:num w:numId="6" w16cid:durableId="1361394546">
    <w:abstractNumId w:val="10"/>
  </w:num>
  <w:num w:numId="7" w16cid:durableId="808212414">
    <w:abstractNumId w:val="32"/>
  </w:num>
  <w:num w:numId="8" w16cid:durableId="1436487280">
    <w:abstractNumId w:val="0"/>
  </w:num>
  <w:num w:numId="9" w16cid:durableId="996423718">
    <w:abstractNumId w:val="26"/>
  </w:num>
  <w:num w:numId="10" w16cid:durableId="2089687878">
    <w:abstractNumId w:val="35"/>
  </w:num>
  <w:num w:numId="11" w16cid:durableId="1197742465">
    <w:abstractNumId w:val="17"/>
  </w:num>
  <w:num w:numId="12" w16cid:durableId="1795245932">
    <w:abstractNumId w:val="22"/>
  </w:num>
  <w:num w:numId="13" w16cid:durableId="1048453713">
    <w:abstractNumId w:val="12"/>
  </w:num>
  <w:num w:numId="14" w16cid:durableId="1150515129">
    <w:abstractNumId w:val="28"/>
  </w:num>
  <w:num w:numId="15" w16cid:durableId="242109135">
    <w:abstractNumId w:val="1"/>
  </w:num>
  <w:num w:numId="16" w16cid:durableId="1289320155">
    <w:abstractNumId w:val="24"/>
  </w:num>
  <w:num w:numId="17" w16cid:durableId="1985235853">
    <w:abstractNumId w:val="34"/>
  </w:num>
  <w:num w:numId="18" w16cid:durableId="1706713596">
    <w:abstractNumId w:val="7"/>
  </w:num>
  <w:num w:numId="19" w16cid:durableId="1315257221">
    <w:abstractNumId w:val="15"/>
  </w:num>
  <w:num w:numId="20" w16cid:durableId="2035426061">
    <w:abstractNumId w:val="13"/>
  </w:num>
  <w:num w:numId="21" w16cid:durableId="539434249">
    <w:abstractNumId w:val="19"/>
  </w:num>
  <w:num w:numId="22" w16cid:durableId="1907372491">
    <w:abstractNumId w:val="30"/>
  </w:num>
  <w:num w:numId="23" w16cid:durableId="1323242861">
    <w:abstractNumId w:val="4"/>
  </w:num>
  <w:num w:numId="24" w16cid:durableId="505751649">
    <w:abstractNumId w:val="31"/>
  </w:num>
  <w:num w:numId="25" w16cid:durableId="751857198">
    <w:abstractNumId w:val="5"/>
  </w:num>
  <w:num w:numId="26" w16cid:durableId="647520263">
    <w:abstractNumId w:val="18"/>
  </w:num>
  <w:num w:numId="27" w16cid:durableId="329329682">
    <w:abstractNumId w:val="20"/>
  </w:num>
  <w:num w:numId="28" w16cid:durableId="694383044">
    <w:abstractNumId w:val="8"/>
  </w:num>
  <w:num w:numId="29" w16cid:durableId="243073631">
    <w:abstractNumId w:val="23"/>
  </w:num>
  <w:num w:numId="30" w16cid:durableId="1802263390">
    <w:abstractNumId w:val="6"/>
  </w:num>
  <w:num w:numId="31" w16cid:durableId="297223910">
    <w:abstractNumId w:val="16"/>
  </w:num>
  <w:num w:numId="32" w16cid:durableId="133451279">
    <w:abstractNumId w:val="25"/>
  </w:num>
  <w:num w:numId="33" w16cid:durableId="293294829">
    <w:abstractNumId w:val="9"/>
  </w:num>
  <w:num w:numId="34" w16cid:durableId="1756631851">
    <w:abstractNumId w:val="14"/>
  </w:num>
  <w:num w:numId="35" w16cid:durableId="1258637081">
    <w:abstractNumId w:val="11"/>
  </w:num>
  <w:num w:numId="36" w16cid:durableId="63244717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72"/>
    <w:rsid w:val="000118CD"/>
    <w:rsid w:val="000300A0"/>
    <w:rsid w:val="00035CDA"/>
    <w:rsid w:val="00060CCF"/>
    <w:rsid w:val="000879AD"/>
    <w:rsid w:val="000A56DF"/>
    <w:rsid w:val="000A6442"/>
    <w:rsid w:val="000A7C30"/>
    <w:rsid w:val="000B29BB"/>
    <w:rsid w:val="000C5FFF"/>
    <w:rsid w:val="000E193C"/>
    <w:rsid w:val="000E3F99"/>
    <w:rsid w:val="00115D4E"/>
    <w:rsid w:val="00132D31"/>
    <w:rsid w:val="00140DB2"/>
    <w:rsid w:val="001625FB"/>
    <w:rsid w:val="00180044"/>
    <w:rsid w:val="001926DD"/>
    <w:rsid w:val="001A254C"/>
    <w:rsid w:val="001A547D"/>
    <w:rsid w:val="001D0346"/>
    <w:rsid w:val="001F72ED"/>
    <w:rsid w:val="0021097D"/>
    <w:rsid w:val="00276E67"/>
    <w:rsid w:val="002D618E"/>
    <w:rsid w:val="002D6C4A"/>
    <w:rsid w:val="0032612F"/>
    <w:rsid w:val="0038231E"/>
    <w:rsid w:val="003857B8"/>
    <w:rsid w:val="003879D5"/>
    <w:rsid w:val="00395BB9"/>
    <w:rsid w:val="003A43D5"/>
    <w:rsid w:val="003B1554"/>
    <w:rsid w:val="003B1C24"/>
    <w:rsid w:val="003C17AD"/>
    <w:rsid w:val="003C5B37"/>
    <w:rsid w:val="0040257A"/>
    <w:rsid w:val="00412282"/>
    <w:rsid w:val="00421803"/>
    <w:rsid w:val="00421D72"/>
    <w:rsid w:val="004345B2"/>
    <w:rsid w:val="004434AA"/>
    <w:rsid w:val="004860A9"/>
    <w:rsid w:val="004A606F"/>
    <w:rsid w:val="004C2FB3"/>
    <w:rsid w:val="004D2DFE"/>
    <w:rsid w:val="004D5202"/>
    <w:rsid w:val="005011BA"/>
    <w:rsid w:val="00522099"/>
    <w:rsid w:val="005433AB"/>
    <w:rsid w:val="0054535B"/>
    <w:rsid w:val="00560B60"/>
    <w:rsid w:val="00597AD2"/>
    <w:rsid w:val="005A0169"/>
    <w:rsid w:val="005B1EA3"/>
    <w:rsid w:val="005C5967"/>
    <w:rsid w:val="005E422A"/>
    <w:rsid w:val="005F16A5"/>
    <w:rsid w:val="00606FE7"/>
    <w:rsid w:val="00612BAA"/>
    <w:rsid w:val="00673C70"/>
    <w:rsid w:val="00694652"/>
    <w:rsid w:val="0069544C"/>
    <w:rsid w:val="006E0CD8"/>
    <w:rsid w:val="006E2F1D"/>
    <w:rsid w:val="00723959"/>
    <w:rsid w:val="00724971"/>
    <w:rsid w:val="0076542B"/>
    <w:rsid w:val="007914F3"/>
    <w:rsid w:val="00795A7F"/>
    <w:rsid w:val="007A3971"/>
    <w:rsid w:val="007C59DE"/>
    <w:rsid w:val="007E3DF9"/>
    <w:rsid w:val="008C6A67"/>
    <w:rsid w:val="008F30DE"/>
    <w:rsid w:val="009177EF"/>
    <w:rsid w:val="0093214D"/>
    <w:rsid w:val="009E3B74"/>
    <w:rsid w:val="009E5AB7"/>
    <w:rsid w:val="00A025C5"/>
    <w:rsid w:val="00A42967"/>
    <w:rsid w:val="00A675CB"/>
    <w:rsid w:val="00A95FED"/>
    <w:rsid w:val="00AC3502"/>
    <w:rsid w:val="00AE7BA4"/>
    <w:rsid w:val="00B02229"/>
    <w:rsid w:val="00B055D3"/>
    <w:rsid w:val="00B11BB2"/>
    <w:rsid w:val="00B1311B"/>
    <w:rsid w:val="00B30029"/>
    <w:rsid w:val="00B31313"/>
    <w:rsid w:val="00B45A74"/>
    <w:rsid w:val="00B62C0B"/>
    <w:rsid w:val="00B77B65"/>
    <w:rsid w:val="00B86EFA"/>
    <w:rsid w:val="00BA7E30"/>
    <w:rsid w:val="00BC4B80"/>
    <w:rsid w:val="00C05766"/>
    <w:rsid w:val="00C144B9"/>
    <w:rsid w:val="00C161BB"/>
    <w:rsid w:val="00C41748"/>
    <w:rsid w:val="00C604C5"/>
    <w:rsid w:val="00C92690"/>
    <w:rsid w:val="00CC1B35"/>
    <w:rsid w:val="00CF3B3D"/>
    <w:rsid w:val="00D14455"/>
    <w:rsid w:val="00D911C9"/>
    <w:rsid w:val="00DB40C3"/>
    <w:rsid w:val="00E0219B"/>
    <w:rsid w:val="00E068B2"/>
    <w:rsid w:val="00E221FA"/>
    <w:rsid w:val="00E22887"/>
    <w:rsid w:val="00E73FA9"/>
    <w:rsid w:val="00E85C24"/>
    <w:rsid w:val="00E860F5"/>
    <w:rsid w:val="00E93A63"/>
    <w:rsid w:val="00EA3875"/>
    <w:rsid w:val="00EE480A"/>
    <w:rsid w:val="00EE5AFF"/>
    <w:rsid w:val="00F2121C"/>
    <w:rsid w:val="00F27030"/>
    <w:rsid w:val="00F616A6"/>
    <w:rsid w:val="00F673A8"/>
    <w:rsid w:val="00FD6E01"/>
    <w:rsid w:val="00FE045A"/>
    <w:rsid w:val="00FE0534"/>
    <w:rsid w:val="00FE2B18"/>
    <w:rsid w:val="00FE6DE5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25CF9"/>
  <w15:docId w15:val="{149F7147-39A1-424C-B8E3-27D042A0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hanging="35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A397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21D72"/>
    <w:rPr>
      <w:color w:val="0000FF"/>
      <w:u w:val="single"/>
    </w:rPr>
  </w:style>
  <w:style w:type="paragraph" w:styleId="Stopka">
    <w:name w:val="footer"/>
    <w:basedOn w:val="Normalny"/>
    <w:rsid w:val="007654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542B"/>
  </w:style>
  <w:style w:type="paragraph" w:styleId="NormalnyWeb">
    <w:name w:val="Normal (Web)"/>
    <w:basedOn w:val="Normalny"/>
    <w:uiPriority w:val="99"/>
    <w:unhideWhenUsed/>
    <w:rsid w:val="00E2288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22887"/>
    <w:rPr>
      <w:b/>
      <w:bCs/>
    </w:rPr>
  </w:style>
  <w:style w:type="paragraph" w:styleId="Bezodstpw">
    <w:name w:val="No Spacing"/>
    <w:uiPriority w:val="1"/>
    <w:qFormat/>
    <w:rsid w:val="005F16A5"/>
    <w:rPr>
      <w:sz w:val="24"/>
      <w:szCs w:val="24"/>
    </w:rPr>
  </w:style>
  <w:style w:type="paragraph" w:customStyle="1" w:styleId="Standard">
    <w:name w:val="Standard"/>
    <w:rsid w:val="00B86EF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86EFA"/>
    <w:pPr>
      <w:spacing w:after="120"/>
    </w:pPr>
  </w:style>
  <w:style w:type="paragraph" w:styleId="Tekstdymka">
    <w:name w:val="Balloon Text"/>
    <w:basedOn w:val="Normalny"/>
    <w:link w:val="TekstdymkaZnak"/>
    <w:rsid w:val="007249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2497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5A01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C2FB3"/>
    <w:pPr>
      <w:autoSpaceDE w:val="0"/>
      <w:autoSpaceDN w:val="0"/>
      <w:adjustRightInd w:val="0"/>
      <w:ind w:firstLine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331E3-4E39-4EB3-BE42-63CED69B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Aneta</cp:lastModifiedBy>
  <cp:revision>4</cp:revision>
  <cp:lastPrinted>2024-12-17T09:46:00Z</cp:lastPrinted>
  <dcterms:created xsi:type="dcterms:W3CDTF">2024-12-19T08:06:00Z</dcterms:created>
  <dcterms:modified xsi:type="dcterms:W3CDTF">2024-12-19T08:48:00Z</dcterms:modified>
</cp:coreProperties>
</file>