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1DEA" w14:textId="77777777" w:rsidR="00B53FD1" w:rsidRPr="006A2C4B" w:rsidRDefault="00B53FD1" w:rsidP="00B53FD1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3 do SWZ </w:t>
      </w:r>
    </w:p>
    <w:p w14:paraId="197D5B6D" w14:textId="77777777" w:rsidR="00B53FD1" w:rsidRDefault="00B53FD1" w:rsidP="00B53FD1">
      <w:pPr>
        <w:pStyle w:val="Tytu"/>
        <w:jc w:val="left"/>
        <w:rPr>
          <w:w w:val="100"/>
          <w:sz w:val="28"/>
          <w:szCs w:val="24"/>
        </w:rPr>
      </w:pPr>
    </w:p>
    <w:p w14:paraId="100C4F59" w14:textId="37C20AA1" w:rsidR="00B53FD1" w:rsidRPr="00D00792" w:rsidRDefault="00A11172" w:rsidP="00B53FD1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6D1173BF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8C2AC6">
        <w:rPr>
          <w:b/>
          <w:sz w:val="24"/>
          <w:szCs w:val="24"/>
        </w:rPr>
        <w:t>8</w:t>
      </w:r>
      <w:r w:rsidR="00463845">
        <w:rPr>
          <w:b/>
          <w:sz w:val="24"/>
          <w:szCs w:val="24"/>
        </w:rPr>
        <w:t>.2024</w:t>
      </w:r>
      <w:r w:rsidR="00412447">
        <w:rPr>
          <w:b/>
          <w:sz w:val="24"/>
          <w:szCs w:val="24"/>
        </w:rPr>
        <w:t>.KZP.</w:t>
      </w:r>
      <w:r w:rsidR="00C66D32">
        <w:rPr>
          <w:b/>
          <w:sz w:val="24"/>
          <w:szCs w:val="24"/>
        </w:rPr>
        <w:t>P.</w:t>
      </w:r>
      <w:r w:rsidR="008C2AC6">
        <w:rPr>
          <w:b/>
          <w:sz w:val="24"/>
          <w:szCs w:val="24"/>
        </w:rPr>
        <w:t>AJ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33BBFE03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8C2AC6">
        <w:rPr>
          <w:sz w:val="24"/>
          <w:szCs w:val="24"/>
        </w:rPr>
        <w:t>…….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31284A3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</w:t>
      </w:r>
      <w:r w:rsidR="008C2AC6">
        <w:rPr>
          <w:b/>
          <w:sz w:val="24"/>
          <w:szCs w:val="24"/>
        </w:rPr>
        <w:t xml:space="preserve">ogrodzenia </w:t>
      </w:r>
      <w:r w:rsidRPr="009702B5">
        <w:rPr>
          <w:b/>
          <w:sz w:val="24"/>
          <w:szCs w:val="24"/>
        </w:rPr>
        <w:t>betonow</w:t>
      </w:r>
      <w:r w:rsidR="008C2AC6">
        <w:rPr>
          <w:b/>
          <w:sz w:val="24"/>
          <w:szCs w:val="24"/>
        </w:rPr>
        <w:t>ego</w:t>
      </w:r>
      <w:r w:rsidRPr="009702B5">
        <w:rPr>
          <w:b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5D19850E" w14:textId="1611CB88" w:rsidR="008C2AC6" w:rsidRPr="008C2AC6" w:rsidRDefault="00036DCB" w:rsidP="008C2AC6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  <w:r w:rsidR="008C2AC6">
        <w:rPr>
          <w:szCs w:val="24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763"/>
        <w:gridCol w:w="1559"/>
      </w:tblGrid>
      <w:tr w:rsidR="008C2AC6" w:rsidRPr="008C2AC6" w14:paraId="1B84C37C" w14:textId="77777777" w:rsidTr="008C2AC6">
        <w:tc>
          <w:tcPr>
            <w:tcW w:w="534" w:type="dxa"/>
            <w:shd w:val="clear" w:color="auto" w:fill="auto"/>
          </w:tcPr>
          <w:p w14:paraId="3712478F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proofErr w:type="spellStart"/>
            <w:r w:rsidRPr="008C2AC6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3501675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Element</w:t>
            </w:r>
          </w:p>
        </w:tc>
        <w:tc>
          <w:tcPr>
            <w:tcW w:w="1763" w:type="dxa"/>
            <w:shd w:val="clear" w:color="auto" w:fill="auto"/>
          </w:tcPr>
          <w:p w14:paraId="427A7AB8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jednostka</w:t>
            </w:r>
          </w:p>
        </w:tc>
        <w:tc>
          <w:tcPr>
            <w:tcW w:w="1559" w:type="dxa"/>
            <w:shd w:val="clear" w:color="auto" w:fill="auto"/>
          </w:tcPr>
          <w:p w14:paraId="6FC2B41E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ilość</w:t>
            </w:r>
          </w:p>
        </w:tc>
      </w:tr>
      <w:tr w:rsidR="008C2AC6" w:rsidRPr="008C2AC6" w14:paraId="11E3D8EE" w14:textId="77777777" w:rsidTr="008C2AC6">
        <w:tc>
          <w:tcPr>
            <w:tcW w:w="534" w:type="dxa"/>
            <w:shd w:val="clear" w:color="auto" w:fill="auto"/>
          </w:tcPr>
          <w:p w14:paraId="4F4C24C4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72B604D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Słupki przęseł - końcowe</w:t>
            </w:r>
          </w:p>
        </w:tc>
        <w:tc>
          <w:tcPr>
            <w:tcW w:w="1763" w:type="dxa"/>
            <w:shd w:val="clear" w:color="auto" w:fill="auto"/>
          </w:tcPr>
          <w:p w14:paraId="161A2F6F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059A776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6</w:t>
            </w:r>
          </w:p>
        </w:tc>
      </w:tr>
      <w:tr w:rsidR="008C2AC6" w:rsidRPr="008C2AC6" w14:paraId="2AA39C47" w14:textId="77777777" w:rsidTr="008C2AC6">
        <w:tc>
          <w:tcPr>
            <w:tcW w:w="534" w:type="dxa"/>
            <w:shd w:val="clear" w:color="auto" w:fill="auto"/>
          </w:tcPr>
          <w:p w14:paraId="6D05D782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4298726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Słupki przęseł - przelotowe</w:t>
            </w:r>
          </w:p>
        </w:tc>
        <w:tc>
          <w:tcPr>
            <w:tcW w:w="1763" w:type="dxa"/>
            <w:shd w:val="clear" w:color="auto" w:fill="auto"/>
          </w:tcPr>
          <w:p w14:paraId="18326618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60835D6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233</w:t>
            </w:r>
          </w:p>
        </w:tc>
      </w:tr>
      <w:tr w:rsidR="008C2AC6" w:rsidRPr="008C2AC6" w14:paraId="3265BDD9" w14:textId="77777777" w:rsidTr="008C2AC6">
        <w:tc>
          <w:tcPr>
            <w:tcW w:w="534" w:type="dxa"/>
            <w:shd w:val="clear" w:color="auto" w:fill="auto"/>
          </w:tcPr>
          <w:p w14:paraId="61AF116E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43C874C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 xml:space="preserve">Słupki przęseł – narożne </w:t>
            </w:r>
          </w:p>
        </w:tc>
        <w:tc>
          <w:tcPr>
            <w:tcW w:w="1763" w:type="dxa"/>
            <w:shd w:val="clear" w:color="auto" w:fill="auto"/>
          </w:tcPr>
          <w:p w14:paraId="711F3C62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565C6A45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1</w:t>
            </w:r>
          </w:p>
        </w:tc>
      </w:tr>
      <w:tr w:rsidR="008C2AC6" w:rsidRPr="008C2AC6" w14:paraId="00E71E35" w14:textId="77777777" w:rsidTr="008C2AC6">
        <w:tc>
          <w:tcPr>
            <w:tcW w:w="534" w:type="dxa"/>
            <w:shd w:val="clear" w:color="auto" w:fill="auto"/>
          </w:tcPr>
          <w:p w14:paraId="0430ED13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403B111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 xml:space="preserve">Daszki na słupki przęseł </w:t>
            </w:r>
          </w:p>
        </w:tc>
        <w:tc>
          <w:tcPr>
            <w:tcW w:w="1763" w:type="dxa"/>
            <w:shd w:val="clear" w:color="auto" w:fill="auto"/>
          </w:tcPr>
          <w:p w14:paraId="7CACB7BB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091189FB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240</w:t>
            </w:r>
          </w:p>
        </w:tc>
      </w:tr>
      <w:tr w:rsidR="008C2AC6" w:rsidRPr="008C2AC6" w14:paraId="38A3F662" w14:textId="77777777" w:rsidTr="008C2AC6">
        <w:tc>
          <w:tcPr>
            <w:tcW w:w="534" w:type="dxa"/>
            <w:shd w:val="clear" w:color="auto" w:fill="auto"/>
          </w:tcPr>
          <w:p w14:paraId="3D7E7753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37B47B1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 xml:space="preserve">Płyty „deska” przęsła o wymiarach 144x30x7 cm </w:t>
            </w:r>
          </w:p>
          <w:p w14:paraId="21E3727C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(7 szt. na przęsło)</w:t>
            </w:r>
          </w:p>
        </w:tc>
        <w:tc>
          <w:tcPr>
            <w:tcW w:w="1763" w:type="dxa"/>
            <w:shd w:val="clear" w:color="auto" w:fill="auto"/>
          </w:tcPr>
          <w:p w14:paraId="2DABB0F3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2EB03312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1708</w:t>
            </w:r>
          </w:p>
        </w:tc>
      </w:tr>
      <w:tr w:rsidR="008C2AC6" w:rsidRPr="008C2AC6" w14:paraId="25D3FD04" w14:textId="77777777" w:rsidTr="008C2AC6">
        <w:tc>
          <w:tcPr>
            <w:tcW w:w="534" w:type="dxa"/>
            <w:shd w:val="clear" w:color="auto" w:fill="auto"/>
          </w:tcPr>
          <w:p w14:paraId="052FD3F7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16E34D5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Daszek na płyty „deska” o wymiarach 155x10x6 cm</w:t>
            </w:r>
          </w:p>
        </w:tc>
        <w:tc>
          <w:tcPr>
            <w:tcW w:w="1763" w:type="dxa"/>
            <w:shd w:val="clear" w:color="auto" w:fill="auto"/>
          </w:tcPr>
          <w:p w14:paraId="291B2607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118E9417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244</w:t>
            </w:r>
          </w:p>
        </w:tc>
      </w:tr>
    </w:tbl>
    <w:p w14:paraId="509E40F1" w14:textId="77777777" w:rsidR="008C2AC6" w:rsidRPr="008C2AC6" w:rsidRDefault="008C2AC6" w:rsidP="008C2AC6">
      <w:pPr>
        <w:spacing w:after="4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 xml:space="preserve">Dwustronne ogrodzenie betonowe, barwione na kolor grafitowy – obustronny barwiony wzór deska (imitacja drewna). Słupki zbrojone prętem żebrowanym, płyty zbrojone siatką metalową. Przęsła z płyt zwieńczonych podłużnym daszkiem, płyty montowane na pióro-wpust (bez przerw pomiędzy poszczególnymi płytami przęsła), słupki przelotowe, narożne i końcowe zwieńczone daszkiem. Elementy betonowe wykonane z betonu min B 20. </w:t>
      </w:r>
    </w:p>
    <w:p w14:paraId="622E4A1F" w14:textId="77777777" w:rsidR="008C2AC6" w:rsidRPr="008C2AC6" w:rsidRDefault="008C2AC6" w:rsidP="008C2AC6">
      <w:pPr>
        <w:spacing w:after="4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>Wysokość ogrodzenia 2,15 m.</w:t>
      </w:r>
    </w:p>
    <w:p w14:paraId="2CF0E026" w14:textId="3E15BAFD" w:rsidR="008C2AC6" w:rsidRPr="008C2AC6" w:rsidRDefault="008C2AC6" w:rsidP="008C2AC6">
      <w:pPr>
        <w:spacing w:after="4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>Do oferowanego materiału należy dołączyć certyfikat CE.</w:t>
      </w:r>
    </w:p>
    <w:p w14:paraId="0F7A645A" w14:textId="77777777" w:rsidR="00036DCB" w:rsidRPr="009702B5" w:rsidRDefault="00036DCB" w:rsidP="008C2AC6">
      <w:pPr>
        <w:pStyle w:val="Tekstpodstawowy2"/>
        <w:rPr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2A91949E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</w:t>
      </w:r>
      <w:r w:rsidR="008C2AC6">
        <w:rPr>
          <w:sz w:val="24"/>
          <w:szCs w:val="24"/>
        </w:rPr>
        <w:t xml:space="preserve">Zakładu Wodociągów i Kanalizacji </w:t>
      </w:r>
      <w:r w:rsidR="000B597E">
        <w:rPr>
          <w:sz w:val="24"/>
          <w:szCs w:val="24"/>
        </w:rPr>
        <w:t xml:space="preserve">w Kozienicach </w:t>
      </w:r>
      <w:r w:rsidRPr="009702B5">
        <w:rPr>
          <w:sz w:val="24"/>
          <w:szCs w:val="24"/>
        </w:rPr>
        <w:t xml:space="preserve"> przy ul. </w:t>
      </w:r>
      <w:r w:rsidR="008C2AC6">
        <w:rPr>
          <w:sz w:val="24"/>
          <w:szCs w:val="24"/>
        </w:rPr>
        <w:t>Rodzinnej 1</w:t>
      </w:r>
      <w:r w:rsidRPr="009702B5">
        <w:rPr>
          <w:sz w:val="24"/>
          <w:szCs w:val="24"/>
        </w:rPr>
        <w:t xml:space="preserve"> w Kozienicach.</w:t>
      </w:r>
    </w:p>
    <w:p w14:paraId="1EA3C134" w14:textId="1701F902" w:rsidR="00410100" w:rsidRPr="008C2AC6" w:rsidRDefault="00410100" w:rsidP="008C2AC6">
      <w:pPr>
        <w:rPr>
          <w:sz w:val="24"/>
          <w:szCs w:val="24"/>
        </w:rPr>
      </w:pPr>
    </w:p>
    <w:p w14:paraId="2E8A214E" w14:textId="7AF71A35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4</w:t>
      </w:r>
    </w:p>
    <w:p w14:paraId="042C8408" w14:textId="0E7F4FDC" w:rsidR="007F1DD2" w:rsidRDefault="007F1DD2" w:rsidP="008C2AC6">
      <w:pPr>
        <w:pStyle w:val="Tekstpodstawowy2"/>
        <w:numPr>
          <w:ilvl w:val="0"/>
          <w:numId w:val="9"/>
        </w:numPr>
        <w:tabs>
          <w:tab w:val="clear" w:pos="2340"/>
          <w:tab w:val="left" w:pos="284"/>
        </w:tabs>
        <w:ind w:left="-142" w:firstLine="142"/>
        <w:rPr>
          <w:b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779F6311" w14:textId="7B37C386" w:rsidR="00410100" w:rsidRPr="00B53FD1" w:rsidRDefault="008C2AC6" w:rsidP="008C2AC6">
      <w:pPr>
        <w:pStyle w:val="Akapitzlist"/>
        <w:numPr>
          <w:ilvl w:val="0"/>
          <w:numId w:val="9"/>
        </w:numPr>
        <w:tabs>
          <w:tab w:val="clear" w:pos="234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>Cena określona w § 4 ust. 1 zostaje ustalona na okres ważności umowy i nie podlega zmianie.</w:t>
      </w:r>
    </w:p>
    <w:p w14:paraId="1DB2C995" w14:textId="77777777" w:rsidR="008C2AC6" w:rsidRDefault="008C2AC6" w:rsidP="008C2AC6">
      <w:pPr>
        <w:rPr>
          <w:sz w:val="24"/>
          <w:szCs w:val="24"/>
        </w:rPr>
      </w:pPr>
    </w:p>
    <w:p w14:paraId="5BF72C2B" w14:textId="2EE8B934" w:rsidR="007E20B4" w:rsidRPr="00DC7C6E" w:rsidRDefault="00036DCB" w:rsidP="00DC7C6E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5</w:t>
      </w:r>
    </w:p>
    <w:p w14:paraId="0D4FE961" w14:textId="2C74AC5F" w:rsidR="00DC7C6E" w:rsidRPr="00DC7C6E" w:rsidRDefault="00DC7C6E" w:rsidP="00B53FD1">
      <w:pPr>
        <w:widowControl w:val="0"/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DC7C6E">
        <w:rPr>
          <w:sz w:val="24"/>
          <w:szCs w:val="24"/>
        </w:rPr>
        <w:t xml:space="preserve">Wymagany termin realizacji przedmiotu zamówienia: sukcesywnie – częściowe dostawy przez </w:t>
      </w:r>
      <w:r w:rsidR="00B53FD1">
        <w:rPr>
          <w:sz w:val="24"/>
          <w:szCs w:val="24"/>
        </w:rPr>
        <w:t>Wykonawcę</w:t>
      </w:r>
      <w:r w:rsidRPr="00DC7C6E">
        <w:rPr>
          <w:sz w:val="24"/>
          <w:szCs w:val="24"/>
        </w:rPr>
        <w:t xml:space="preserve"> od dnia zawarcia umowy do dnia 31.03.2025 r.</w:t>
      </w:r>
    </w:p>
    <w:p w14:paraId="26FA4528" w14:textId="420F1DE1" w:rsidR="007F1DD2" w:rsidRPr="00DC7C6E" w:rsidRDefault="00DC7C6E" w:rsidP="00B53FD1">
      <w:pPr>
        <w:widowControl w:val="0"/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DC7C6E">
        <w:rPr>
          <w:sz w:val="24"/>
          <w:szCs w:val="24"/>
        </w:rPr>
        <w:t>Dostawy będą realizowane w dni robocze tj. z wyłączeniem sobót, niedziel i dni świątecznych w godzinach 07:00-14:30.</w:t>
      </w:r>
    </w:p>
    <w:p w14:paraId="6A3BC853" w14:textId="74345AD7" w:rsidR="00395E15" w:rsidRPr="009702B5" w:rsidRDefault="00395E15" w:rsidP="00B53FD1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Do dostawy Wykonawca dołączy </w:t>
      </w:r>
      <w:r w:rsidR="008C2AC6">
        <w:rPr>
          <w:sz w:val="24"/>
          <w:szCs w:val="24"/>
        </w:rPr>
        <w:t>certyfikat CE</w:t>
      </w:r>
      <w:r w:rsidR="00067AFC" w:rsidRPr="009702B5">
        <w:rPr>
          <w:sz w:val="24"/>
          <w:szCs w:val="24"/>
        </w:rPr>
        <w:t xml:space="preserve">. </w:t>
      </w:r>
    </w:p>
    <w:p w14:paraId="12810C38" w14:textId="77777777" w:rsidR="00CF0B81" w:rsidRPr="009702B5" w:rsidRDefault="00CF0B81" w:rsidP="00B53FD1">
      <w:pPr>
        <w:jc w:val="both"/>
        <w:rPr>
          <w:sz w:val="24"/>
          <w:szCs w:val="24"/>
        </w:rPr>
      </w:pPr>
    </w:p>
    <w:p w14:paraId="7BBE81AE" w14:textId="59E37B2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6</w:t>
      </w:r>
    </w:p>
    <w:p w14:paraId="40770E3F" w14:textId="36871DD7" w:rsidR="00F33C8E" w:rsidRDefault="00CF0B81" w:rsidP="00F33C8E">
      <w:pPr>
        <w:numPr>
          <w:ilvl w:val="3"/>
          <w:numId w:val="23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Wynagrodzenie za przedmiot umowy uregulowane będzie na podstawie faktur wystawio</w:t>
      </w:r>
      <w:r w:rsidR="00F33C8E">
        <w:rPr>
          <w:sz w:val="24"/>
          <w:szCs w:val="24"/>
        </w:rPr>
        <w:t>nych</w:t>
      </w:r>
      <w:r w:rsidRPr="009702B5">
        <w:rPr>
          <w:sz w:val="24"/>
          <w:szCs w:val="24"/>
        </w:rPr>
        <w:t xml:space="preserve"> po dostawie  </w:t>
      </w:r>
      <w:r w:rsidR="00DC7C6E">
        <w:rPr>
          <w:sz w:val="24"/>
          <w:szCs w:val="24"/>
        </w:rPr>
        <w:t xml:space="preserve">partii </w:t>
      </w:r>
      <w:r w:rsidRPr="009702B5">
        <w:rPr>
          <w:sz w:val="24"/>
          <w:szCs w:val="24"/>
        </w:rPr>
        <w:t xml:space="preserve">przedmiotu umowy i podpisaniu częściowego/końcowego protokołu odbioru. </w:t>
      </w:r>
      <w:r w:rsidR="00F33C8E" w:rsidRPr="00BB52DA">
        <w:rPr>
          <w:sz w:val="24"/>
          <w:szCs w:val="24"/>
        </w:rPr>
        <w:t>Do każdej partii dostawy</w:t>
      </w:r>
      <w:r w:rsidR="00F33C8E">
        <w:rPr>
          <w:sz w:val="24"/>
          <w:szCs w:val="24"/>
        </w:rPr>
        <w:t xml:space="preserve"> </w:t>
      </w:r>
      <w:r w:rsidR="00F33C8E" w:rsidRPr="00BB52DA">
        <w:rPr>
          <w:sz w:val="24"/>
          <w:szCs w:val="24"/>
        </w:rPr>
        <w:t xml:space="preserve">Wykonawca załączy </w:t>
      </w:r>
      <w:r w:rsidR="00F33C8E">
        <w:rPr>
          <w:sz w:val="24"/>
          <w:szCs w:val="24"/>
        </w:rPr>
        <w:t>certyfikat CE</w:t>
      </w:r>
      <w:r w:rsidR="00F33C8E" w:rsidRPr="00BB52DA">
        <w:rPr>
          <w:sz w:val="24"/>
          <w:szCs w:val="24"/>
        </w:rPr>
        <w:t xml:space="preserve"> na dostarczony przedmiot </w:t>
      </w:r>
      <w:r w:rsidR="00F33C8E">
        <w:rPr>
          <w:sz w:val="24"/>
          <w:szCs w:val="24"/>
        </w:rPr>
        <w:t>umowy</w:t>
      </w:r>
      <w:r w:rsidR="00F33C8E" w:rsidRPr="00BB52DA">
        <w:rPr>
          <w:sz w:val="24"/>
          <w:szCs w:val="24"/>
        </w:rPr>
        <w:t xml:space="preserve">.   </w:t>
      </w:r>
    </w:p>
    <w:p w14:paraId="4E700C9B" w14:textId="4B539829" w:rsidR="00CF0B81" w:rsidRPr="00F33C8E" w:rsidRDefault="00F33C8E" w:rsidP="00F33C8E">
      <w:pPr>
        <w:tabs>
          <w:tab w:val="left" w:pos="-426"/>
        </w:tabs>
        <w:spacing w:before="20" w:after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CF0B81" w:rsidRPr="00F33C8E">
        <w:rPr>
          <w:sz w:val="24"/>
          <w:szCs w:val="24"/>
        </w:rPr>
        <w:t>Zapłata nastąpi przelewem z konta Zamawiającego na konto Wykonawcy podane w fakturze za dostarczon</w:t>
      </w:r>
      <w:r>
        <w:rPr>
          <w:sz w:val="24"/>
          <w:szCs w:val="24"/>
        </w:rPr>
        <w:t>ą partię</w:t>
      </w:r>
      <w:r w:rsidR="00CF0B81" w:rsidRPr="00F33C8E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CF0B81" w:rsidRPr="00F33C8E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, </w:t>
      </w:r>
      <w:r w:rsidR="00CF0B81" w:rsidRPr="00F33C8E">
        <w:rPr>
          <w:sz w:val="24"/>
          <w:szCs w:val="24"/>
        </w:rPr>
        <w:t>w ciągu 30 dni od otrzymania faktury.</w:t>
      </w:r>
      <w:r w:rsidRPr="00F33C8E">
        <w:rPr>
          <w:sz w:val="24"/>
          <w:szCs w:val="24"/>
        </w:rPr>
        <w:t xml:space="preserve"> </w:t>
      </w:r>
    </w:p>
    <w:p w14:paraId="3BA06416" w14:textId="316EEBE6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5D4CFE6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7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539F9FAD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8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68502CFF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 xml:space="preserve">§ </w:t>
      </w:r>
      <w:r w:rsidR="008C2AC6">
        <w:rPr>
          <w:sz w:val="24"/>
        </w:rPr>
        <w:t>9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lastRenderedPageBreak/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020F15B9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8C2AC6">
        <w:rPr>
          <w:sz w:val="24"/>
          <w:szCs w:val="24"/>
        </w:rPr>
        <w:t>0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6D9CF60F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2B3920">
        <w:rPr>
          <w:sz w:val="24"/>
          <w:szCs w:val="24"/>
        </w:rPr>
        <w:t>1</w:t>
      </w:r>
    </w:p>
    <w:p w14:paraId="0AAB02D9" w14:textId="075C9FEA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5D98F035" w14:textId="2B2D6C26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2B3920">
        <w:rPr>
          <w:sz w:val="24"/>
          <w:szCs w:val="24"/>
        </w:rPr>
        <w:t>2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418D7EAB" w14:textId="77777777" w:rsidR="00F33C8E" w:rsidRDefault="00036DCB" w:rsidP="00F33C8E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2B6911C4" w14:textId="5BAE1CA3" w:rsidR="00036DCB" w:rsidRPr="00F33C8E" w:rsidRDefault="00036DCB" w:rsidP="00F33C8E">
      <w:pPr>
        <w:spacing w:line="360" w:lineRule="auto"/>
        <w:ind w:left="4248"/>
        <w:jc w:val="both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F33C8E">
        <w:rPr>
          <w:sz w:val="24"/>
          <w:szCs w:val="24"/>
        </w:rPr>
        <w:t xml:space="preserve"> 1</w:t>
      </w:r>
      <w:r w:rsidR="002B3920" w:rsidRPr="00F33C8E">
        <w:rPr>
          <w:sz w:val="24"/>
          <w:szCs w:val="24"/>
        </w:rPr>
        <w:t>3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35B60A9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2B3920">
        <w:rPr>
          <w:sz w:val="24"/>
          <w:szCs w:val="24"/>
        </w:rPr>
        <w:t>4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1570F8F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2B3920">
        <w:rPr>
          <w:sz w:val="24"/>
          <w:szCs w:val="24"/>
        </w:rPr>
        <w:t>5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1D2D" w14:textId="77777777" w:rsidR="007729E6" w:rsidRDefault="007729E6">
      <w:r>
        <w:separator/>
      </w:r>
    </w:p>
  </w:endnote>
  <w:endnote w:type="continuationSeparator" w:id="0">
    <w:p w14:paraId="72A08D18" w14:textId="77777777" w:rsidR="007729E6" w:rsidRDefault="007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4600" w14:textId="77777777" w:rsidR="007729E6" w:rsidRDefault="007729E6">
      <w:r>
        <w:separator/>
      </w:r>
    </w:p>
  </w:footnote>
  <w:footnote w:type="continuationSeparator" w:id="0">
    <w:p w14:paraId="391911E0" w14:textId="77777777" w:rsidR="007729E6" w:rsidRDefault="007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5E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4850796E"/>
    <w:lvl w:ilvl="0" w:tplc="0FAA2C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17775">
    <w:abstractNumId w:val="4"/>
  </w:num>
  <w:num w:numId="2" w16cid:durableId="1595017217">
    <w:abstractNumId w:val="18"/>
  </w:num>
  <w:num w:numId="3" w16cid:durableId="1612277815">
    <w:abstractNumId w:val="13"/>
  </w:num>
  <w:num w:numId="4" w16cid:durableId="296037613">
    <w:abstractNumId w:val="6"/>
  </w:num>
  <w:num w:numId="5" w16cid:durableId="920262959">
    <w:abstractNumId w:val="0"/>
  </w:num>
  <w:num w:numId="6" w16cid:durableId="421682728">
    <w:abstractNumId w:val="21"/>
  </w:num>
  <w:num w:numId="7" w16cid:durableId="1379747051">
    <w:abstractNumId w:val="3"/>
  </w:num>
  <w:num w:numId="8" w16cid:durableId="340814343">
    <w:abstractNumId w:val="15"/>
  </w:num>
  <w:num w:numId="9" w16cid:durableId="414323112">
    <w:abstractNumId w:val="7"/>
  </w:num>
  <w:num w:numId="10" w16cid:durableId="1668551846">
    <w:abstractNumId w:val="10"/>
  </w:num>
  <w:num w:numId="11" w16cid:durableId="533730122">
    <w:abstractNumId w:val="9"/>
  </w:num>
  <w:num w:numId="12" w16cid:durableId="567811358">
    <w:abstractNumId w:val="17"/>
  </w:num>
  <w:num w:numId="13" w16cid:durableId="1811512103">
    <w:abstractNumId w:val="14"/>
  </w:num>
  <w:num w:numId="14" w16cid:durableId="1589578389">
    <w:abstractNumId w:val="20"/>
  </w:num>
  <w:num w:numId="15" w16cid:durableId="1477844684">
    <w:abstractNumId w:val="22"/>
  </w:num>
  <w:num w:numId="16" w16cid:durableId="522785868">
    <w:abstractNumId w:val="1"/>
  </w:num>
  <w:num w:numId="17" w16cid:durableId="1338848972">
    <w:abstractNumId w:val="12"/>
  </w:num>
  <w:num w:numId="18" w16cid:durableId="789589603">
    <w:abstractNumId w:val="5"/>
  </w:num>
  <w:num w:numId="19" w16cid:durableId="1366246718">
    <w:abstractNumId w:val="8"/>
  </w:num>
  <w:num w:numId="20" w16cid:durableId="557059356">
    <w:abstractNumId w:val="19"/>
  </w:num>
  <w:num w:numId="21" w16cid:durableId="2102481873">
    <w:abstractNumId w:val="16"/>
  </w:num>
  <w:num w:numId="22" w16cid:durableId="667635892">
    <w:abstractNumId w:val="2"/>
  </w:num>
  <w:num w:numId="23" w16cid:durableId="13090675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95442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1A6F03"/>
    <w:rsid w:val="001E7B11"/>
    <w:rsid w:val="0020725C"/>
    <w:rsid w:val="002078A4"/>
    <w:rsid w:val="00224D00"/>
    <w:rsid w:val="00245B6D"/>
    <w:rsid w:val="00246AF7"/>
    <w:rsid w:val="00277882"/>
    <w:rsid w:val="0028151F"/>
    <w:rsid w:val="00286A14"/>
    <w:rsid w:val="002B3920"/>
    <w:rsid w:val="002C51F1"/>
    <w:rsid w:val="002E147D"/>
    <w:rsid w:val="002F13AE"/>
    <w:rsid w:val="002F3E68"/>
    <w:rsid w:val="00304E08"/>
    <w:rsid w:val="00306BF5"/>
    <w:rsid w:val="00311EB7"/>
    <w:rsid w:val="00333BFD"/>
    <w:rsid w:val="00344E5F"/>
    <w:rsid w:val="00352575"/>
    <w:rsid w:val="00367E32"/>
    <w:rsid w:val="00370C9B"/>
    <w:rsid w:val="00372509"/>
    <w:rsid w:val="00395E15"/>
    <w:rsid w:val="003C4BD9"/>
    <w:rsid w:val="003F53AB"/>
    <w:rsid w:val="00410100"/>
    <w:rsid w:val="004122E3"/>
    <w:rsid w:val="00412447"/>
    <w:rsid w:val="0041334A"/>
    <w:rsid w:val="0043213C"/>
    <w:rsid w:val="004443B8"/>
    <w:rsid w:val="00463845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11A6"/>
    <w:rsid w:val="005412F4"/>
    <w:rsid w:val="00544175"/>
    <w:rsid w:val="00547CDC"/>
    <w:rsid w:val="00560658"/>
    <w:rsid w:val="005624B0"/>
    <w:rsid w:val="00562833"/>
    <w:rsid w:val="00565D26"/>
    <w:rsid w:val="005812F7"/>
    <w:rsid w:val="005E5E47"/>
    <w:rsid w:val="005E68E7"/>
    <w:rsid w:val="005F5239"/>
    <w:rsid w:val="005F7039"/>
    <w:rsid w:val="00603E15"/>
    <w:rsid w:val="00603EFD"/>
    <w:rsid w:val="006131FE"/>
    <w:rsid w:val="006211DF"/>
    <w:rsid w:val="00626AB8"/>
    <w:rsid w:val="00647FE3"/>
    <w:rsid w:val="0066684E"/>
    <w:rsid w:val="00681FB4"/>
    <w:rsid w:val="006A35C0"/>
    <w:rsid w:val="006B6D22"/>
    <w:rsid w:val="006E140D"/>
    <w:rsid w:val="00711C15"/>
    <w:rsid w:val="007558F5"/>
    <w:rsid w:val="007620F7"/>
    <w:rsid w:val="00765276"/>
    <w:rsid w:val="007729E6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C2AC6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75ED2"/>
    <w:rsid w:val="00981360"/>
    <w:rsid w:val="00983012"/>
    <w:rsid w:val="009B007C"/>
    <w:rsid w:val="009B1358"/>
    <w:rsid w:val="009C77A5"/>
    <w:rsid w:val="009C78D0"/>
    <w:rsid w:val="009E3632"/>
    <w:rsid w:val="009E41CC"/>
    <w:rsid w:val="009F5E43"/>
    <w:rsid w:val="009F7A3E"/>
    <w:rsid w:val="00A03C2D"/>
    <w:rsid w:val="00A044E2"/>
    <w:rsid w:val="00A11172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53FD1"/>
    <w:rsid w:val="00B60598"/>
    <w:rsid w:val="00B62400"/>
    <w:rsid w:val="00B67D0C"/>
    <w:rsid w:val="00B71CC8"/>
    <w:rsid w:val="00B91423"/>
    <w:rsid w:val="00BA0FF3"/>
    <w:rsid w:val="00BD653E"/>
    <w:rsid w:val="00BF6B3A"/>
    <w:rsid w:val="00C00E7A"/>
    <w:rsid w:val="00C2708F"/>
    <w:rsid w:val="00C358EA"/>
    <w:rsid w:val="00C6054B"/>
    <w:rsid w:val="00C66D32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3E0A"/>
    <w:rsid w:val="00DA512C"/>
    <w:rsid w:val="00DC7C6E"/>
    <w:rsid w:val="00DE7512"/>
    <w:rsid w:val="00DF68F8"/>
    <w:rsid w:val="00E02805"/>
    <w:rsid w:val="00E05CAB"/>
    <w:rsid w:val="00E51249"/>
    <w:rsid w:val="00E8200E"/>
    <w:rsid w:val="00EB6E3B"/>
    <w:rsid w:val="00EB7156"/>
    <w:rsid w:val="00EE2BF0"/>
    <w:rsid w:val="00F07ABF"/>
    <w:rsid w:val="00F2037E"/>
    <w:rsid w:val="00F33C8E"/>
    <w:rsid w:val="00F52DD5"/>
    <w:rsid w:val="00F55E38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2AC6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B53FD1"/>
    <w:rPr>
      <w:b/>
      <w:w w:val="1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B551-5EAB-4A06-97B0-7A2CD793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Anna</cp:lastModifiedBy>
  <cp:revision>7</cp:revision>
  <cp:lastPrinted>2024-12-09T09:48:00Z</cp:lastPrinted>
  <dcterms:created xsi:type="dcterms:W3CDTF">2024-12-06T06:44:00Z</dcterms:created>
  <dcterms:modified xsi:type="dcterms:W3CDTF">2024-12-09T09:49:00Z</dcterms:modified>
</cp:coreProperties>
</file>