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Pr="009F7FED" w:rsidRDefault="004741C1" w:rsidP="0058789F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F7FED">
        <w:rPr>
          <w:rFonts w:ascii="Times New Roman" w:hAnsi="Times New Roman"/>
          <w:sz w:val="24"/>
          <w:szCs w:val="24"/>
        </w:rPr>
        <w:t>składane na podstawie art. 125 ust. 1 ustawy z dnia 11 września 2019 r. Prawo zamówień publicznych (</w:t>
      </w:r>
      <w:r w:rsidR="00375499" w:rsidRPr="009F7FED">
        <w:rPr>
          <w:rFonts w:ascii="Times New Roman" w:hAnsi="Times New Roman"/>
          <w:sz w:val="24"/>
          <w:szCs w:val="24"/>
        </w:rPr>
        <w:t>Dz. U. z 2022 r. poz. 1710 ze zm.</w:t>
      </w:r>
      <w:r w:rsidRPr="009F7FED">
        <w:rPr>
          <w:rFonts w:ascii="Times New Roman" w:hAnsi="Times New Roman"/>
          <w:sz w:val="24"/>
          <w:szCs w:val="24"/>
        </w:rPr>
        <w:t xml:space="preserve">) (dalej jako: ustawa </w:t>
      </w:r>
      <w:proofErr w:type="spellStart"/>
      <w:r w:rsidRPr="009F7FED">
        <w:rPr>
          <w:rFonts w:ascii="Times New Roman" w:hAnsi="Times New Roman"/>
          <w:sz w:val="24"/>
          <w:szCs w:val="24"/>
        </w:rPr>
        <w:t>Pzp</w:t>
      </w:r>
      <w:proofErr w:type="spellEnd"/>
      <w:r w:rsidRPr="009F7FED">
        <w:rPr>
          <w:rFonts w:ascii="Times New Roman" w:hAnsi="Times New Roman"/>
          <w:sz w:val="24"/>
          <w:szCs w:val="24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92D20B9" w14:textId="46B19F52" w:rsidR="00103D41" w:rsidRPr="00103D41" w:rsidRDefault="004741C1" w:rsidP="00103D4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9F7FED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9F7FED">
        <w:rPr>
          <w:rFonts w:ascii="Times New Roman" w:hAnsi="Times New Roman" w:cs="Times New Roman"/>
          <w:sz w:val="24"/>
          <w:szCs w:val="24"/>
        </w:rPr>
        <w:t>Gospodarkę Komunalną Sp.  z o.</w:t>
      </w:r>
      <w:r w:rsidR="006B182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9F7FED">
        <w:rPr>
          <w:rFonts w:ascii="Times New Roman" w:hAnsi="Times New Roman" w:cs="Times New Roman"/>
          <w:sz w:val="24"/>
          <w:szCs w:val="24"/>
        </w:rPr>
        <w:t>o.</w:t>
      </w:r>
      <w:r w:rsidRPr="009F7FED">
        <w:rPr>
          <w:rFonts w:ascii="Times New Roman" w:hAnsi="Times New Roman" w:cs="Times New Roman"/>
          <w:sz w:val="24"/>
          <w:szCs w:val="24"/>
        </w:rPr>
        <w:t>,</w:t>
      </w:r>
      <w:r w:rsidR="00C47235" w:rsidRPr="009F7FED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 w:rsidRPr="009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59A">
        <w:rPr>
          <w:rFonts w:ascii="Times New Roman" w:hAnsi="Times New Roman" w:cs="Times New Roman"/>
          <w:b/>
          <w:sz w:val="24"/>
          <w:szCs w:val="24"/>
        </w:rPr>
        <w:t xml:space="preserve">sukcesywną </w:t>
      </w:r>
      <w:r w:rsidR="006B182E">
        <w:rPr>
          <w:rFonts w:ascii="Times New Roman" w:hAnsi="Times New Roman" w:cs="Times New Roman"/>
          <w:b/>
          <w:sz w:val="24"/>
          <w:szCs w:val="24"/>
        </w:rPr>
        <w:t>dostawę</w:t>
      </w:r>
      <w:r w:rsidR="00103D41" w:rsidRPr="00103D41">
        <w:rPr>
          <w:rFonts w:ascii="Times New Roman" w:hAnsi="Times New Roman" w:cs="Times New Roman"/>
          <w:b/>
          <w:sz w:val="24"/>
          <w:szCs w:val="24"/>
        </w:rPr>
        <w:t>:</w:t>
      </w:r>
    </w:p>
    <w:p w14:paraId="2BD44BE6" w14:textId="6A4B03C5" w:rsidR="000B522A" w:rsidRPr="000B522A" w:rsidRDefault="000B522A" w:rsidP="000B522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22A">
        <w:rPr>
          <w:rFonts w:ascii="Times New Roman" w:hAnsi="Times New Roman" w:cs="Times New Roman"/>
          <w:b/>
          <w:sz w:val="24"/>
          <w:szCs w:val="24"/>
        </w:rPr>
        <w:t>Część I – trumny, krzyże</w:t>
      </w:r>
      <w:r>
        <w:rPr>
          <w:rFonts w:ascii="Times New Roman" w:hAnsi="Times New Roman" w:cs="Times New Roman"/>
          <w:b/>
          <w:sz w:val="24"/>
          <w:szCs w:val="24"/>
        </w:rPr>
        <w:t>*,</w:t>
      </w:r>
    </w:p>
    <w:p w14:paraId="29907018" w14:textId="5CFFF8BE" w:rsidR="00826B69" w:rsidRPr="00826B69" w:rsidRDefault="000B522A" w:rsidP="00826B6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22A">
        <w:rPr>
          <w:rFonts w:ascii="Times New Roman" w:hAnsi="Times New Roman" w:cs="Times New Roman"/>
          <w:b/>
          <w:sz w:val="24"/>
          <w:szCs w:val="24"/>
        </w:rPr>
        <w:t>Część II – urny, trumny kartonowe kremacyjne</w:t>
      </w:r>
      <w:r w:rsidR="00826B69">
        <w:rPr>
          <w:rFonts w:ascii="Times New Roman" w:hAnsi="Times New Roman" w:cs="Times New Roman"/>
          <w:b/>
          <w:sz w:val="24"/>
          <w:szCs w:val="24"/>
        </w:rPr>
        <w:t>*</w:t>
      </w:r>
      <w:r w:rsidR="00826B69" w:rsidRPr="00826B69">
        <w:rPr>
          <w:rFonts w:ascii="Times New Roman" w:hAnsi="Times New Roman" w:cs="Times New Roman"/>
          <w:b/>
          <w:sz w:val="24"/>
          <w:szCs w:val="24"/>
        </w:rPr>
        <w:t>,</w:t>
      </w:r>
    </w:p>
    <w:p w14:paraId="7BB12CB2" w14:textId="52B1D008" w:rsidR="002C3021" w:rsidRDefault="00826B69" w:rsidP="00826B6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235" w:rsidRPr="009F7FED">
        <w:rPr>
          <w:rFonts w:ascii="Times New Roman" w:hAnsi="Times New Roman" w:cs="Times New Roman"/>
          <w:bCs/>
          <w:sz w:val="24"/>
          <w:szCs w:val="24"/>
        </w:rPr>
        <w:t>(</w:t>
      </w:r>
      <w:r w:rsidR="00C47235" w:rsidRPr="009F7FE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B4F43" w:rsidRPr="009F7FED">
        <w:rPr>
          <w:rFonts w:ascii="Times New Roman" w:hAnsi="Times New Roman" w:cs="Times New Roman"/>
          <w:i/>
          <w:sz w:val="24"/>
          <w:szCs w:val="24"/>
        </w:rPr>
        <w:t>r - ZIOŚiO.280.</w:t>
      </w:r>
      <w:bookmarkStart w:id="0" w:name="_GoBack"/>
      <w:bookmarkEnd w:id="0"/>
      <w:r w:rsidR="00214F75">
        <w:rPr>
          <w:rFonts w:ascii="Times New Roman" w:hAnsi="Times New Roman" w:cs="Times New Roman"/>
          <w:i/>
          <w:sz w:val="24"/>
          <w:szCs w:val="24"/>
        </w:rPr>
        <w:t>20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.202</w:t>
      </w:r>
      <w:r w:rsidR="00C75B4D" w:rsidRPr="009F7FED">
        <w:rPr>
          <w:rFonts w:ascii="Times New Roman" w:hAnsi="Times New Roman" w:cs="Times New Roman"/>
          <w:i/>
          <w:sz w:val="24"/>
          <w:szCs w:val="24"/>
        </w:rPr>
        <w:t>3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.KZP.P.</w:t>
      </w:r>
      <w:r>
        <w:rPr>
          <w:rFonts w:ascii="Times New Roman" w:hAnsi="Times New Roman" w:cs="Times New Roman"/>
          <w:i/>
          <w:sz w:val="24"/>
          <w:szCs w:val="24"/>
        </w:rPr>
        <w:t>KB</w:t>
      </w:r>
      <w:r w:rsidR="00C47235" w:rsidRPr="009F7FED">
        <w:rPr>
          <w:rFonts w:ascii="Times New Roman" w:hAnsi="Times New Roman" w:cs="Times New Roman"/>
          <w:i/>
          <w:sz w:val="24"/>
          <w:szCs w:val="24"/>
        </w:rPr>
        <w:t>)</w:t>
      </w:r>
      <w:r w:rsidR="00EE0A6E" w:rsidRPr="009F7FED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9F7F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B095180" w14:textId="58E48BF3" w:rsidR="00103D41" w:rsidRPr="00103D41" w:rsidRDefault="00103D41" w:rsidP="00103D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</w:t>
      </w:r>
      <w:r w:rsidRPr="00103D41">
        <w:rPr>
          <w:rFonts w:ascii="Times New Roman" w:hAnsi="Times New Roman" w:cs="Times New Roman"/>
          <w:sz w:val="24"/>
          <w:szCs w:val="24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</w:t>
      </w:r>
      <w:r w:rsidRPr="00D475D3">
        <w:rPr>
          <w:rFonts w:ascii="Times New Roman" w:hAnsi="Times New Roman"/>
          <w:sz w:val="24"/>
          <w:szCs w:val="24"/>
        </w:rPr>
        <w:lastRenderedPageBreak/>
        <w:t>dotyczącego środków ograniczających w związku z działaniami Rosji destabilizującymi sytuację na Ukrainie (Dz. U. UE nr L 229 z 31.7.2014) w brzmieniu nadanym rozporządzeniem Rady (UE)2022/576 z dnia 8 kwietnia 2022 r. w sprawie zmiany 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2B84" w14:textId="77777777" w:rsidR="00827107" w:rsidRDefault="00827107" w:rsidP="008750F6">
      <w:pPr>
        <w:spacing w:after="0" w:line="240" w:lineRule="auto"/>
      </w:pPr>
      <w:r>
        <w:separator/>
      </w:r>
    </w:p>
  </w:endnote>
  <w:endnote w:type="continuationSeparator" w:id="0">
    <w:p w14:paraId="03FB0563" w14:textId="77777777" w:rsidR="00827107" w:rsidRDefault="00827107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5DD0F" w14:textId="77777777" w:rsidR="00827107" w:rsidRDefault="00827107" w:rsidP="008750F6">
      <w:pPr>
        <w:spacing w:after="0" w:line="240" w:lineRule="auto"/>
      </w:pPr>
      <w:r>
        <w:separator/>
      </w:r>
    </w:p>
  </w:footnote>
  <w:footnote w:type="continuationSeparator" w:id="0">
    <w:p w14:paraId="4A892779" w14:textId="77777777" w:rsidR="00827107" w:rsidRDefault="00827107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87A"/>
    <w:multiLevelType w:val="hybridMultilevel"/>
    <w:tmpl w:val="5F56C9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F0A01"/>
    <w:multiLevelType w:val="hybridMultilevel"/>
    <w:tmpl w:val="3DD0AC6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45EF1"/>
    <w:rsid w:val="0005455D"/>
    <w:rsid w:val="000979D6"/>
    <w:rsid w:val="000A0C9A"/>
    <w:rsid w:val="000A559A"/>
    <w:rsid w:val="000B522A"/>
    <w:rsid w:val="000E48B4"/>
    <w:rsid w:val="000E78BF"/>
    <w:rsid w:val="00103D41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14F75"/>
    <w:rsid w:val="0023448E"/>
    <w:rsid w:val="002672AA"/>
    <w:rsid w:val="002850B2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182E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C7303"/>
    <w:rsid w:val="007D075D"/>
    <w:rsid w:val="0080340C"/>
    <w:rsid w:val="00824D94"/>
    <w:rsid w:val="00826B69"/>
    <w:rsid w:val="00827107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9F7FED"/>
    <w:rsid w:val="00A0151F"/>
    <w:rsid w:val="00A13F86"/>
    <w:rsid w:val="00A60D06"/>
    <w:rsid w:val="00A62F19"/>
    <w:rsid w:val="00A82B21"/>
    <w:rsid w:val="00A91338"/>
    <w:rsid w:val="00A95AE8"/>
    <w:rsid w:val="00AF46D7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367"/>
    <w:rsid w:val="00D729F0"/>
    <w:rsid w:val="00D918BE"/>
    <w:rsid w:val="00D972F9"/>
    <w:rsid w:val="00DB3889"/>
    <w:rsid w:val="00DB495A"/>
    <w:rsid w:val="00DE138B"/>
    <w:rsid w:val="00E00513"/>
    <w:rsid w:val="00E45FD1"/>
    <w:rsid w:val="00E666C7"/>
    <w:rsid w:val="00E83DDC"/>
    <w:rsid w:val="00E94D45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C830-CABF-4D3D-B228-540CDCE9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7</cp:revision>
  <cp:lastPrinted>2023-11-06T09:13:00Z</cp:lastPrinted>
  <dcterms:created xsi:type="dcterms:W3CDTF">2023-11-02T09:50:00Z</dcterms:created>
  <dcterms:modified xsi:type="dcterms:W3CDTF">2023-12-12T07:11:00Z</dcterms:modified>
</cp:coreProperties>
</file>