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:rsidR="00111C28" w:rsidRPr="00D00792" w:rsidRDefault="00A044E2">
      <w:pPr>
        <w:jc w:val="center"/>
        <w:rPr>
          <w:b/>
          <w:sz w:val="24"/>
          <w:szCs w:val="24"/>
        </w:rPr>
      </w:pPr>
      <w:r w:rsidRPr="00D00792">
        <w:rPr>
          <w:b/>
          <w:sz w:val="24"/>
          <w:szCs w:val="24"/>
        </w:rPr>
        <w:t xml:space="preserve">(nr </w:t>
      </w:r>
      <w:r w:rsidR="00CD0AC8"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0C6137">
        <w:rPr>
          <w:b/>
          <w:sz w:val="24"/>
          <w:szCs w:val="24"/>
        </w:rPr>
        <w:t>7.2022</w:t>
      </w:r>
      <w:r w:rsidR="00412447">
        <w:rPr>
          <w:b/>
          <w:sz w:val="24"/>
          <w:szCs w:val="24"/>
        </w:rPr>
        <w:t>.KZP.</w:t>
      </w:r>
      <w:r w:rsidR="000C6137">
        <w:rPr>
          <w:b/>
          <w:sz w:val="24"/>
          <w:szCs w:val="24"/>
        </w:rPr>
        <w:t>ZDZO</w:t>
      </w:r>
      <w:r w:rsidR="00412447">
        <w:rPr>
          <w:b/>
          <w:sz w:val="24"/>
          <w:szCs w:val="24"/>
        </w:rPr>
        <w:t>.</w:t>
      </w:r>
      <w:r w:rsidR="00102C33">
        <w:rPr>
          <w:b/>
          <w:sz w:val="24"/>
          <w:szCs w:val="24"/>
        </w:rPr>
        <w:t>K</w:t>
      </w:r>
      <w:r w:rsidR="00412447">
        <w:rPr>
          <w:b/>
          <w:sz w:val="24"/>
          <w:szCs w:val="24"/>
        </w:rPr>
        <w:t>B</w:t>
      </w:r>
      <w:r w:rsidRPr="00D00792">
        <w:rPr>
          <w:b/>
          <w:sz w:val="24"/>
          <w:szCs w:val="24"/>
        </w:rPr>
        <w:t xml:space="preserve">) </w:t>
      </w:r>
    </w:p>
    <w:p w:rsidR="00F909E2" w:rsidRDefault="00F909E2">
      <w:pPr>
        <w:jc w:val="both"/>
        <w:rPr>
          <w:sz w:val="24"/>
          <w:szCs w:val="24"/>
        </w:rPr>
      </w:pPr>
    </w:p>
    <w:p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……</w:t>
      </w:r>
      <w:r w:rsidR="000C6137">
        <w:rPr>
          <w:sz w:val="24"/>
          <w:szCs w:val="24"/>
        </w:rPr>
        <w:t>…</w:t>
      </w:r>
      <w:r w:rsidRPr="009702B5">
        <w:rPr>
          <w:sz w:val="24"/>
          <w:szCs w:val="24"/>
        </w:rPr>
        <w:t>.20</w:t>
      </w:r>
      <w:r w:rsidR="004443B8">
        <w:rPr>
          <w:sz w:val="24"/>
          <w:szCs w:val="24"/>
        </w:rPr>
        <w:t>2</w:t>
      </w:r>
      <w:r w:rsidR="000C6137">
        <w:rPr>
          <w:sz w:val="24"/>
          <w:szCs w:val="24"/>
        </w:rPr>
        <w:t>2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:rsidR="00111C28" w:rsidRPr="009702B5" w:rsidRDefault="00111C28" w:rsidP="00111C28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została zawarta umowa o następującej treści:</w:t>
      </w:r>
    </w:p>
    <w:p w:rsidR="00A11172" w:rsidRPr="009702B5" w:rsidRDefault="00A11172">
      <w:pPr>
        <w:jc w:val="center"/>
        <w:rPr>
          <w:sz w:val="24"/>
          <w:szCs w:val="24"/>
        </w:rPr>
      </w:pPr>
    </w:p>
    <w:p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betonowych piwnic grobowych, dwuosobowych – </w:t>
      </w:r>
      <w:r w:rsidR="00544175">
        <w:rPr>
          <w:b/>
          <w:sz w:val="24"/>
          <w:szCs w:val="24"/>
        </w:rPr>
        <w:t>60</w:t>
      </w:r>
      <w:r w:rsidRPr="009702B5">
        <w:rPr>
          <w:b/>
          <w:sz w:val="24"/>
          <w:szCs w:val="24"/>
        </w:rPr>
        <w:t xml:space="preserve"> </w:t>
      </w:r>
      <w:proofErr w:type="spellStart"/>
      <w:r w:rsidRPr="009702B5">
        <w:rPr>
          <w:b/>
          <w:sz w:val="24"/>
          <w:szCs w:val="24"/>
        </w:rPr>
        <w:t>kpl</w:t>
      </w:r>
      <w:proofErr w:type="spellEnd"/>
      <w:r w:rsidRPr="009702B5">
        <w:rPr>
          <w:b/>
          <w:sz w:val="24"/>
          <w:szCs w:val="24"/>
        </w:rPr>
        <w:t>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:rsidR="005F7039" w:rsidRPr="009702B5" w:rsidRDefault="005F7039">
      <w:pPr>
        <w:pStyle w:val="Tekstpodstawowy2"/>
        <w:rPr>
          <w:szCs w:val="24"/>
        </w:rPr>
      </w:pPr>
    </w:p>
    <w:p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:rsidR="00031955" w:rsidRPr="009702B5" w:rsidRDefault="00031955" w:rsidP="000319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Wykaz elementów składających się na jeden komplet:</w:t>
      </w:r>
    </w:p>
    <w:p w:rsidR="00031955" w:rsidRPr="009702B5" w:rsidRDefault="00031955" w:rsidP="0003195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 1 - 102x22x7 cm – 6 szt.,</w:t>
      </w:r>
    </w:p>
    <w:p w:rsidR="00031955" w:rsidRPr="009702B5" w:rsidRDefault="00031955" w:rsidP="0003195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 2 - 106x22x7 cm - 8 szt.,</w:t>
      </w:r>
    </w:p>
    <w:p w:rsidR="00031955" w:rsidRPr="009702B5" w:rsidRDefault="00031955" w:rsidP="0003195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 3 - 226x22x7 cm - 14 szt.,</w:t>
      </w:r>
    </w:p>
    <w:p w:rsidR="00031955" w:rsidRPr="009702B5" w:rsidRDefault="00031955" w:rsidP="0003195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 4 - 90x36x5 cm - 6szt.,</w:t>
      </w:r>
    </w:p>
    <w:p w:rsidR="00031955" w:rsidRPr="009702B5" w:rsidRDefault="00031955" w:rsidP="0003195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 5 - 98x38x5 cm -6 szt.,</w:t>
      </w:r>
    </w:p>
    <w:p w:rsidR="00031955" w:rsidRPr="009702B5" w:rsidRDefault="00031955" w:rsidP="0003195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 6 - klamra z pręta zbrojeniowego dł. 24 cm – 28 szt..</w:t>
      </w:r>
    </w:p>
    <w:p w:rsidR="00031955" w:rsidRPr="009702B5" w:rsidRDefault="00031955" w:rsidP="000319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Elementy wykonane z betonu B 25.</w:t>
      </w:r>
    </w:p>
    <w:p w:rsidR="00031955" w:rsidRPr="009702B5" w:rsidRDefault="00031955" w:rsidP="000319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Elementy zbrojone (wg rys.) prętem żebrowanym śr. 6 mm.</w:t>
      </w:r>
    </w:p>
    <w:p w:rsidR="00031955" w:rsidRPr="009702B5" w:rsidRDefault="00031955" w:rsidP="000319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Elementy piwnicy grobowej gr. 7 cm o wym. (226x22x7 cm, l02x22x7 cm i 106x22x7 cm) zbrojone prętem  żebrowanym śr. 6 mm (zbrojenie wg rys 1 i 2 – załączniki do umowy) elementy łączone ze sobą na felc i dodatkowo połączone klamrą z pręta śr. 6 mm jak na rys. 4 – załącznik do umowy.</w:t>
      </w:r>
    </w:p>
    <w:p w:rsidR="00031955" w:rsidRPr="009702B5" w:rsidRDefault="00031955" w:rsidP="000319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Płyty betonowe na sklepienia gr. 5cm (o wym. 90x36x5 cm i 98x38x5 cm) z bet B 25 zbrojone prętem żebrowanym śr. 6mm jak na rys. 3 – załącznik do umowy.</w:t>
      </w:r>
    </w:p>
    <w:p w:rsidR="009E3632" w:rsidRPr="009702B5" w:rsidRDefault="009E3632" w:rsidP="0003195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Elementy będą dostarczane w kompletach tj. elementy piwnicy, płyty betonowe</w:t>
      </w:r>
      <w:r w:rsidR="0043213C" w:rsidRPr="009702B5">
        <w:rPr>
          <w:sz w:val="24"/>
          <w:szCs w:val="24"/>
        </w:rPr>
        <w:t xml:space="preserve"> spakowane</w:t>
      </w:r>
      <w:r w:rsidRPr="009702B5">
        <w:rPr>
          <w:sz w:val="24"/>
          <w:szCs w:val="24"/>
        </w:rPr>
        <w:t xml:space="preserve"> w całość.</w:t>
      </w:r>
    </w:p>
    <w:p w:rsidR="00036DCB" w:rsidRPr="009702B5" w:rsidRDefault="00036DCB">
      <w:pPr>
        <w:pStyle w:val="Tekstpodstawowy2"/>
        <w:jc w:val="center"/>
        <w:rPr>
          <w:szCs w:val="24"/>
        </w:rPr>
      </w:pPr>
    </w:p>
    <w:p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:rsidR="007F1DD2" w:rsidRPr="009702B5" w:rsidRDefault="007F1DD2">
      <w:pPr>
        <w:jc w:val="center"/>
        <w:rPr>
          <w:sz w:val="24"/>
          <w:szCs w:val="24"/>
        </w:rPr>
      </w:pPr>
    </w:p>
    <w:p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</w:t>
      </w:r>
      <w:proofErr w:type="spellStart"/>
      <w:r w:rsidRPr="009702B5">
        <w:rPr>
          <w:b/>
          <w:bCs/>
          <w:sz w:val="24"/>
          <w:szCs w:val="24"/>
        </w:rPr>
        <w:t>kpl</w:t>
      </w:r>
      <w:proofErr w:type="spellEnd"/>
      <w:r w:rsidRPr="009702B5">
        <w:rPr>
          <w:b/>
          <w:bCs/>
          <w:sz w:val="24"/>
          <w:szCs w:val="24"/>
        </w:rPr>
        <w:t>.</w:t>
      </w:r>
      <w:r w:rsidR="00CD0E5F" w:rsidRPr="009702B5">
        <w:rPr>
          <w:bCs/>
          <w:sz w:val="24"/>
          <w:szCs w:val="24"/>
        </w:rPr>
        <w:t>.</w:t>
      </w:r>
    </w:p>
    <w:p w:rsidR="007F1DD2" w:rsidRPr="009702B5" w:rsidRDefault="007F1DD2" w:rsidP="00544789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:rsidR="00E8200E" w:rsidRDefault="00E8200E" w:rsidP="007F1DD2">
      <w:pPr>
        <w:jc w:val="center"/>
        <w:rPr>
          <w:sz w:val="24"/>
          <w:szCs w:val="24"/>
        </w:rPr>
      </w:pPr>
    </w:p>
    <w:p w:rsidR="00F909E2" w:rsidRDefault="00F909E2" w:rsidP="007F1DD2">
      <w:pPr>
        <w:jc w:val="center"/>
        <w:rPr>
          <w:sz w:val="24"/>
          <w:szCs w:val="24"/>
        </w:rPr>
      </w:pPr>
    </w:p>
    <w:p w:rsidR="00F909E2" w:rsidRDefault="00F909E2" w:rsidP="007F1DD2">
      <w:pPr>
        <w:jc w:val="center"/>
        <w:rPr>
          <w:sz w:val="24"/>
          <w:szCs w:val="24"/>
        </w:rPr>
      </w:pPr>
    </w:p>
    <w:p w:rsidR="00F909E2" w:rsidRDefault="00F909E2" w:rsidP="007F1DD2">
      <w:pPr>
        <w:jc w:val="center"/>
        <w:rPr>
          <w:sz w:val="24"/>
          <w:szCs w:val="24"/>
        </w:rPr>
      </w:pPr>
    </w:p>
    <w:p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5</w:t>
      </w:r>
    </w:p>
    <w:p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:rsidR="00F909E2" w:rsidRDefault="00F909E2" w:rsidP="00036DCB">
      <w:pPr>
        <w:jc w:val="center"/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:rsidR="00544175" w:rsidRPr="00544175" w:rsidRDefault="00DE7512" w:rsidP="00544175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4175" w:rsidRPr="00544175">
        <w:rPr>
          <w:sz w:val="24"/>
          <w:szCs w:val="24"/>
        </w:rPr>
        <w:t xml:space="preserve">10 </w:t>
      </w:r>
      <w:proofErr w:type="spellStart"/>
      <w:r w:rsidR="00544175" w:rsidRPr="00544175">
        <w:rPr>
          <w:sz w:val="24"/>
          <w:szCs w:val="24"/>
        </w:rPr>
        <w:t>kpl</w:t>
      </w:r>
      <w:proofErr w:type="spellEnd"/>
      <w:r w:rsidR="00544175" w:rsidRPr="00544175">
        <w:rPr>
          <w:sz w:val="24"/>
          <w:szCs w:val="24"/>
        </w:rPr>
        <w:t xml:space="preserve">. w ciągu 14 dni kalendarzowych licząc od daty zawarcia umowy, </w:t>
      </w:r>
    </w:p>
    <w:p w:rsidR="00544175" w:rsidRPr="00544175" w:rsidRDefault="00544175" w:rsidP="00544175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544175">
        <w:rPr>
          <w:sz w:val="24"/>
          <w:szCs w:val="24"/>
        </w:rPr>
        <w:t xml:space="preserve">pozostała ilość do dnia </w:t>
      </w:r>
      <w:r>
        <w:rPr>
          <w:sz w:val="24"/>
          <w:szCs w:val="24"/>
        </w:rPr>
        <w:t>30.09.2022</w:t>
      </w:r>
      <w:r w:rsidRPr="00544175">
        <w:rPr>
          <w:sz w:val="24"/>
          <w:szCs w:val="24"/>
        </w:rPr>
        <w:t xml:space="preserve"> r., dostawy będą realizowane sukcesywnie partiami w oparciu o zapotrzebowania Zamawiającego – Wykonawca zobowiązany jest dostarczyć zamówioną partię dostawy do Zamawiającego w ciągu 14 dni kalendarzowych licząc od daty złożenia zapotrzebowania. </w:t>
      </w:r>
    </w:p>
    <w:p w:rsidR="007F1DD2" w:rsidRPr="009702B5" w:rsidRDefault="007F1DD2" w:rsidP="00395E15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:rsidR="00CF0B81" w:rsidRPr="009702B5" w:rsidRDefault="00CF0B81" w:rsidP="00036DCB">
      <w:pPr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bezusterkowego protokołu odbioru. </w:t>
      </w:r>
    </w:p>
    <w:p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:rsidR="00CF0B81" w:rsidRPr="009702B5" w:rsidRDefault="00CF0B81" w:rsidP="00036DCB">
      <w:pPr>
        <w:jc w:val="both"/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</w:t>
      </w:r>
      <w:bookmarkStart w:id="0" w:name="_GoBack"/>
      <w:bookmarkEnd w:id="0"/>
      <w:r w:rsidRPr="00DE7512">
        <w:rPr>
          <w:sz w:val="24"/>
          <w:szCs w:val="24"/>
        </w:rPr>
        <w:t>umowy.</w:t>
      </w:r>
    </w:p>
    <w:p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:rsidR="00036DCB" w:rsidRPr="009702B5" w:rsidRDefault="00036DCB" w:rsidP="00036DCB">
      <w:pPr>
        <w:jc w:val="center"/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:rsidR="004443B8" w:rsidRDefault="004443B8" w:rsidP="004443B8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443B8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</w:t>
      </w:r>
      <w:r w:rsidRPr="004443B8">
        <w:rPr>
          <w:sz w:val="24"/>
          <w:szCs w:val="24"/>
        </w:rPr>
        <w:lastRenderedPageBreak/>
        <w:t>mu z tytułu wykonania części umowy, której jakość nie odbiega od wymagań Zamawiającego.</w:t>
      </w:r>
    </w:p>
    <w:p w:rsidR="004443B8" w:rsidRDefault="004443B8" w:rsidP="004443B8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443B8">
        <w:rPr>
          <w:sz w:val="24"/>
          <w:szCs w:val="24"/>
        </w:rPr>
        <w:t xml:space="preserve">Zamawiający przewiduje możliwość dokonania istotnych zmian postanowień zawartej umowy w stosunku do treści oferty, na podstawie której dokonano wyboru Wykonawcy, w zakresie zmiany terminu wykonania zamówienia </w:t>
      </w:r>
      <w:r w:rsidR="00F96865">
        <w:rPr>
          <w:sz w:val="24"/>
          <w:szCs w:val="24"/>
        </w:rPr>
        <w:t xml:space="preserve">w </w:t>
      </w:r>
      <w:r w:rsidRPr="004443B8">
        <w:rPr>
          <w:sz w:val="24"/>
          <w:szCs w:val="24"/>
        </w:rPr>
        <w:t>przypadku</w:t>
      </w:r>
      <w:r w:rsidRPr="004443B8">
        <w:rPr>
          <w:b/>
          <w:sz w:val="24"/>
          <w:szCs w:val="24"/>
        </w:rPr>
        <w:t xml:space="preserve"> </w:t>
      </w:r>
      <w:r w:rsidRPr="004443B8">
        <w:rPr>
          <w:sz w:val="24"/>
          <w:szCs w:val="24"/>
        </w:rPr>
        <w:t>wystąpienia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4443B8" w:rsidRPr="004443B8" w:rsidRDefault="004443B8" w:rsidP="004443B8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443B8">
        <w:rPr>
          <w:sz w:val="24"/>
          <w:szCs w:val="24"/>
        </w:rPr>
        <w:t>Strona, która nie może prawidłowo wykonać umowy wskutek działania siły wyższej jest obowiązana do bezzwłocznego poinformowania drugiej strony o wystąpieniu działania siły wyższej w terminie 7 dni od wystąpienia tego zdarzenia, pod rygorem utraty uprawnienia do powoływania się na tę okoliczność.</w:t>
      </w:r>
    </w:p>
    <w:p w:rsidR="004443B8" w:rsidRPr="009702B5" w:rsidRDefault="004443B8" w:rsidP="00036DCB">
      <w:pPr>
        <w:jc w:val="both"/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10</w:t>
      </w:r>
    </w:p>
    <w:p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:rsidR="00F2037E" w:rsidRPr="009702B5" w:rsidRDefault="00F2037E" w:rsidP="00036DCB">
      <w:pPr>
        <w:jc w:val="center"/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B91423" w:rsidRPr="009702B5">
        <w:rPr>
          <w:sz w:val="24"/>
          <w:szCs w:val="24"/>
        </w:rPr>
        <w:t>1</w:t>
      </w:r>
    </w:p>
    <w:p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:rsidR="00036DCB" w:rsidRPr="009702B5" w:rsidRDefault="00036DCB" w:rsidP="00036DCB">
      <w:pPr>
        <w:jc w:val="both"/>
        <w:rPr>
          <w:sz w:val="24"/>
          <w:szCs w:val="24"/>
        </w:rPr>
      </w:pPr>
    </w:p>
    <w:p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B91423" w:rsidRPr="009702B5">
        <w:rPr>
          <w:sz w:val="24"/>
          <w:szCs w:val="24"/>
        </w:rPr>
        <w:t>2</w:t>
      </w:r>
    </w:p>
    <w:p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:rsidR="00036DCB" w:rsidRPr="009702B5" w:rsidRDefault="00036DCB" w:rsidP="00036DCB">
      <w:pPr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B91423" w:rsidRPr="009702B5">
        <w:rPr>
          <w:sz w:val="24"/>
          <w:szCs w:val="24"/>
        </w:rPr>
        <w:t>3</w:t>
      </w:r>
    </w:p>
    <w:p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:rsidR="00036DCB" w:rsidRPr="009702B5" w:rsidRDefault="00036DCB" w:rsidP="00036DCB">
      <w:pPr>
        <w:jc w:val="center"/>
        <w:rPr>
          <w:sz w:val="24"/>
          <w:szCs w:val="24"/>
        </w:rPr>
      </w:pPr>
    </w:p>
    <w:p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B91423" w:rsidRPr="009702B5">
        <w:rPr>
          <w:sz w:val="24"/>
          <w:szCs w:val="24"/>
        </w:rPr>
        <w:t>4</w:t>
      </w:r>
    </w:p>
    <w:p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036DCB" w:rsidRDefault="00036DCB" w:rsidP="00036DCB">
      <w:pPr>
        <w:jc w:val="center"/>
        <w:rPr>
          <w:sz w:val="24"/>
          <w:szCs w:val="24"/>
        </w:rPr>
      </w:pPr>
    </w:p>
    <w:p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Pr="009702B5">
        <w:rPr>
          <w:b/>
          <w:bCs/>
          <w:sz w:val="24"/>
          <w:szCs w:val="24"/>
        </w:rPr>
        <w:t xml:space="preserve">WYKONAWCA    </w:t>
      </w:r>
      <w:r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2D" w:rsidRDefault="00A03C2D">
      <w:r>
        <w:separator/>
      </w:r>
    </w:p>
  </w:endnote>
  <w:endnote w:type="continuationSeparator" w:id="0">
    <w:p w:rsidR="00A03C2D" w:rsidRDefault="00A0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2D" w:rsidRDefault="00A03C2D">
      <w:r>
        <w:separator/>
      </w:r>
    </w:p>
  </w:footnote>
  <w:footnote w:type="continuationSeparator" w:id="0">
    <w:p w:rsidR="00A03C2D" w:rsidRDefault="00A0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58E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473677"/>
    <w:multiLevelType w:val="hybridMultilevel"/>
    <w:tmpl w:val="19927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77882"/>
    <w:rsid w:val="00286A14"/>
    <w:rsid w:val="002E147D"/>
    <w:rsid w:val="002F13AE"/>
    <w:rsid w:val="002F3E68"/>
    <w:rsid w:val="00304E08"/>
    <w:rsid w:val="00306BF5"/>
    <w:rsid w:val="00311EB7"/>
    <w:rsid w:val="00344E5F"/>
    <w:rsid w:val="00352575"/>
    <w:rsid w:val="00367E32"/>
    <w:rsid w:val="00370C9B"/>
    <w:rsid w:val="00395E15"/>
    <w:rsid w:val="003C4BD9"/>
    <w:rsid w:val="004122E3"/>
    <w:rsid w:val="00412447"/>
    <w:rsid w:val="0041334A"/>
    <w:rsid w:val="0043213C"/>
    <w:rsid w:val="004443B8"/>
    <w:rsid w:val="00467E91"/>
    <w:rsid w:val="00470D6D"/>
    <w:rsid w:val="00472D81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F5239"/>
    <w:rsid w:val="005F7039"/>
    <w:rsid w:val="00603EFD"/>
    <w:rsid w:val="006131FE"/>
    <w:rsid w:val="00647FE3"/>
    <w:rsid w:val="0066684E"/>
    <w:rsid w:val="006A35C0"/>
    <w:rsid w:val="006B6D22"/>
    <w:rsid w:val="006E140D"/>
    <w:rsid w:val="00711C15"/>
    <w:rsid w:val="007558F5"/>
    <w:rsid w:val="007C23B6"/>
    <w:rsid w:val="007E5099"/>
    <w:rsid w:val="007F1DD2"/>
    <w:rsid w:val="00810703"/>
    <w:rsid w:val="00821939"/>
    <w:rsid w:val="00874E58"/>
    <w:rsid w:val="00885799"/>
    <w:rsid w:val="008878FA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81360"/>
    <w:rsid w:val="00983012"/>
    <w:rsid w:val="009B007C"/>
    <w:rsid w:val="009C77A5"/>
    <w:rsid w:val="009C78D0"/>
    <w:rsid w:val="009E3632"/>
    <w:rsid w:val="009E41CC"/>
    <w:rsid w:val="009F7A3E"/>
    <w:rsid w:val="00A03C2D"/>
    <w:rsid w:val="00A044E2"/>
    <w:rsid w:val="00A11172"/>
    <w:rsid w:val="00A362C5"/>
    <w:rsid w:val="00AA20B4"/>
    <w:rsid w:val="00AA605F"/>
    <w:rsid w:val="00AA61FA"/>
    <w:rsid w:val="00AE10C4"/>
    <w:rsid w:val="00AF1683"/>
    <w:rsid w:val="00AF412D"/>
    <w:rsid w:val="00B064D3"/>
    <w:rsid w:val="00B60598"/>
    <w:rsid w:val="00B62400"/>
    <w:rsid w:val="00B67D0C"/>
    <w:rsid w:val="00B71CC8"/>
    <w:rsid w:val="00B91423"/>
    <w:rsid w:val="00BD653E"/>
    <w:rsid w:val="00BF6B3A"/>
    <w:rsid w:val="00C00E7A"/>
    <w:rsid w:val="00C2708F"/>
    <w:rsid w:val="00C358EA"/>
    <w:rsid w:val="00C6054B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512C"/>
    <w:rsid w:val="00DE7512"/>
    <w:rsid w:val="00DF68F8"/>
    <w:rsid w:val="00E02805"/>
    <w:rsid w:val="00E51249"/>
    <w:rsid w:val="00E8200E"/>
    <w:rsid w:val="00EB6E3B"/>
    <w:rsid w:val="00EB7156"/>
    <w:rsid w:val="00EE2BF0"/>
    <w:rsid w:val="00F07ABF"/>
    <w:rsid w:val="00F2037E"/>
    <w:rsid w:val="00F52DD5"/>
    <w:rsid w:val="00F652E0"/>
    <w:rsid w:val="00F772CE"/>
    <w:rsid w:val="00F82EDF"/>
    <w:rsid w:val="00F909E2"/>
    <w:rsid w:val="00F96865"/>
    <w:rsid w:val="00FE4423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1B46-57A3-450B-8B82-1CC61013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4</cp:revision>
  <cp:lastPrinted>2021-11-19T06:47:00Z</cp:lastPrinted>
  <dcterms:created xsi:type="dcterms:W3CDTF">2022-03-16T07:46:00Z</dcterms:created>
  <dcterms:modified xsi:type="dcterms:W3CDTF">2022-03-16T09:49:00Z</dcterms:modified>
</cp:coreProperties>
</file>